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110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4"/>
        <w:gridCol w:w="338"/>
        <w:gridCol w:w="233"/>
        <w:gridCol w:w="852"/>
        <w:gridCol w:w="567"/>
        <w:gridCol w:w="283"/>
        <w:gridCol w:w="1424"/>
        <w:gridCol w:w="850"/>
        <w:gridCol w:w="987"/>
        <w:gridCol w:w="148"/>
        <w:gridCol w:w="424"/>
        <w:gridCol w:w="423"/>
        <w:gridCol w:w="570"/>
        <w:gridCol w:w="432"/>
        <w:gridCol w:w="844"/>
        <w:gridCol w:w="1269"/>
      </w:tblGrid>
      <w:tr w:rsidR="00E67E8A" w:rsidRPr="00ED2843" w14:paraId="70C6F401" w14:textId="77777777" w:rsidTr="1E3A3030">
        <w:tc>
          <w:tcPr>
            <w:tcW w:w="10238" w:type="dxa"/>
            <w:gridSpan w:val="16"/>
            <w:tcBorders>
              <w:bottom w:val="single" w:sz="4" w:space="0" w:color="D75532"/>
            </w:tcBorders>
          </w:tcPr>
          <w:p w14:paraId="5AB55DD1" w14:textId="108EA3E5" w:rsidR="00E67E8A" w:rsidRPr="00E67E8A" w:rsidRDefault="00E67E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E67E8A">
              <w:rPr>
                <w:noProof/>
                <w:sz w:val="22"/>
                <w:szCs w:val="22"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12D6E4A8" wp14:editId="5CAA4662">
                  <wp:simplePos x="0" y="0"/>
                  <wp:positionH relativeFrom="column">
                    <wp:posOffset>4636770</wp:posOffset>
                  </wp:positionH>
                  <wp:positionV relativeFrom="paragraph">
                    <wp:posOffset>-509905</wp:posOffset>
                  </wp:positionV>
                  <wp:extent cx="1695647" cy="967740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47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E8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PHN Mental Health Intake Stepped Care services </w:t>
            </w:r>
          </w:p>
          <w:p w14:paraId="1DC9D52B" w14:textId="3DD0A151" w:rsidR="00E67E8A" w:rsidRPr="00660389" w:rsidRDefault="00E67E8A" w:rsidP="33DF90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603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(version 2.0 - March 2021)</w:t>
            </w:r>
          </w:p>
          <w:p w14:paraId="528ACDF6" w14:textId="77777777" w:rsidR="00E67E8A" w:rsidRPr="00ED2843" w:rsidRDefault="00E67E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13F6F011" w14:textId="77777777" w:rsidR="00E67E8A" w:rsidRPr="00096683" w:rsidRDefault="00E67E8A" w:rsidP="00391B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 w:eastAsia="x-none"/>
              </w:rPr>
            </w:pPr>
            <w:r w:rsidRPr="00096683">
              <w:rPr>
                <w:rFonts w:ascii="Arial" w:hAnsi="Arial" w:cs="Arial"/>
                <w:sz w:val="18"/>
                <w:szCs w:val="18"/>
                <w:lang w:eastAsia="x-none"/>
              </w:rPr>
              <w:t xml:space="preserve">For </w:t>
            </w:r>
            <w:r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support completing this referral form: </w:t>
            </w:r>
          </w:p>
          <w:p w14:paraId="6BBE64D0" w14:textId="4EB06B52" w:rsidR="00E67E8A" w:rsidRPr="00096683" w:rsidRDefault="00895C0F" w:rsidP="00895C0F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</w:pPr>
            <w:r w:rsidRPr="00096683">
              <w:rPr>
                <w:rFonts w:ascii="Arial" w:hAnsi="Arial" w:cs="Arial"/>
                <w:b/>
                <w:bCs/>
                <w:sz w:val="18"/>
                <w:szCs w:val="18"/>
                <w:lang w:val="en-US" w:eastAsia="x-none"/>
              </w:rPr>
              <w:t>Visit</w:t>
            </w:r>
            <w:r w:rsidR="00E67E8A" w:rsidRPr="00096683">
              <w:rPr>
                <w:rFonts w:ascii="Arial" w:hAnsi="Arial" w:cs="Arial"/>
                <w:b/>
                <w:bCs/>
                <w:sz w:val="18"/>
                <w:szCs w:val="18"/>
                <w:lang w:val="en-US" w:eastAsia="x-none"/>
              </w:rPr>
              <w:t xml:space="preserve"> </w:t>
            </w:r>
            <w:r w:rsidR="00E67E8A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>your local HealthPathways</w:t>
            </w:r>
            <w:r w:rsidR="004C165B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site</w:t>
            </w:r>
            <w:r w:rsidR="00E67E8A" w:rsidRPr="00096683">
              <w:rPr>
                <w:rFonts w:ascii="Arial" w:hAnsi="Arial" w:cs="Arial"/>
                <w:b/>
                <w:bCs/>
                <w:sz w:val="18"/>
                <w:szCs w:val="18"/>
                <w:lang w:val="en-US" w:eastAsia="x-none"/>
              </w:rPr>
              <w:t xml:space="preserve">: </w:t>
            </w:r>
            <w:r w:rsidRPr="00096683">
              <w:rPr>
                <w:rFonts w:ascii="Arial" w:hAnsi="Arial" w:cs="Arial"/>
                <w:b/>
                <w:bCs/>
                <w:sz w:val="18"/>
                <w:szCs w:val="18"/>
                <w:lang w:val="en-US" w:eastAsia="x-none"/>
              </w:rPr>
              <w:t xml:space="preserve"> </w:t>
            </w:r>
            <w:hyperlink r:id="rId12" w:history="1">
              <w:r w:rsidR="00391B7E" w:rsidRPr="00096683">
                <w:rPr>
                  <w:rStyle w:val="Hyperlink"/>
                  <w:rFonts w:ascii="Arial" w:hAnsi="Arial" w:cs="Arial"/>
                  <w:sz w:val="18"/>
                  <w:szCs w:val="18"/>
                  <w:lang w:val="en-US" w:eastAsia="x-none"/>
                </w:rPr>
                <w:t>Central Queensland</w:t>
              </w:r>
            </w:hyperlink>
            <w:r w:rsidR="00E67E8A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</w:t>
            </w:r>
            <w:r w:rsidR="00391B7E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  </w:t>
            </w:r>
            <w:r w:rsidR="00E67E8A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>|</w:t>
            </w:r>
            <w:r w:rsidR="00391B7E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  </w:t>
            </w:r>
            <w:r w:rsidR="00E67E8A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</w:t>
            </w:r>
            <w:hyperlink r:id="rId13" w:history="1">
              <w:r w:rsidR="00391B7E" w:rsidRPr="00096683">
                <w:rPr>
                  <w:rStyle w:val="Hyperlink"/>
                  <w:rFonts w:ascii="Arial" w:hAnsi="Arial" w:cs="Arial"/>
                  <w:sz w:val="18"/>
                  <w:szCs w:val="18"/>
                  <w:lang w:val="en-US" w:eastAsia="x-none"/>
                </w:rPr>
                <w:t>Wide Bay</w:t>
              </w:r>
            </w:hyperlink>
            <w:r w:rsidR="00391B7E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  </w:t>
            </w:r>
            <w:r w:rsidR="00E67E8A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|</w:t>
            </w:r>
            <w:r w:rsidR="00391B7E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  </w:t>
            </w:r>
            <w:r w:rsidR="00E67E8A"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</w:t>
            </w:r>
            <w:hyperlink r:id="rId14" w:history="1">
              <w:r w:rsidR="00391B7E" w:rsidRPr="00096683">
                <w:rPr>
                  <w:rStyle w:val="Hyperlink"/>
                  <w:rFonts w:ascii="Arial" w:hAnsi="Arial" w:cs="Arial"/>
                  <w:sz w:val="18"/>
                  <w:szCs w:val="18"/>
                  <w:lang w:val="en-US" w:eastAsia="x-none"/>
                </w:rPr>
                <w:t>Sunshine Coast</w:t>
              </w:r>
            </w:hyperlink>
          </w:p>
          <w:p w14:paraId="389D399F" w14:textId="232652D8" w:rsidR="00E67E8A" w:rsidRPr="00096683" w:rsidRDefault="00E67E8A" w:rsidP="00391B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  <w:lang w:eastAsia="x-none"/>
              </w:rPr>
            </w:pPr>
            <w:r w:rsidRPr="000966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Call </w:t>
            </w:r>
            <w:r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PHN Mental Health Intake on</w:t>
            </w:r>
            <w:r w:rsidR="004C165B"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:</w:t>
            </w:r>
            <w:r w:rsidR="00DC0431"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   </w:t>
            </w:r>
            <w:r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1300 747 724</w:t>
            </w:r>
            <w:r w:rsidRPr="000966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03DD4607" w14:textId="40E4A2E6" w:rsidR="00E67E8A" w:rsidRPr="00096683" w:rsidRDefault="00E67E8A" w:rsidP="00391B7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0966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Email</w:t>
            </w:r>
            <w:r w:rsidR="00DC0431" w:rsidRPr="000966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DC0431"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PHN Mental Health Intake on</w:t>
            </w:r>
            <w:r w:rsidR="00895C0F" w:rsidRPr="000966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:</w:t>
            </w:r>
            <w:r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DC0431"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hyperlink r:id="rId15" w:history="1">
              <w:r w:rsidR="00DC0431" w:rsidRPr="00096683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>mentalhealthintake@ourphn.org.au</w:t>
              </w:r>
            </w:hyperlink>
            <w:r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14:paraId="67A9F898" w14:textId="77777777" w:rsidR="00E67E8A" w:rsidRPr="00096683" w:rsidRDefault="00E67E8A" w:rsidP="00D21E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  <w:lang w:val="en-US" w:eastAsia="en-US"/>
              </w:rPr>
            </w:pPr>
          </w:p>
          <w:p w14:paraId="2AE2D33B" w14:textId="77777777" w:rsidR="00E67E8A" w:rsidRPr="00096683" w:rsidRDefault="00E67E8A" w:rsidP="00D21E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9668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For diagnostic and management advice: </w:t>
            </w:r>
          </w:p>
          <w:p w14:paraId="3C7DB254" w14:textId="0DBD194F" w:rsidR="00E67E8A" w:rsidRPr="00096683" w:rsidRDefault="00E67E8A" w:rsidP="00E67E8A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0966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Call</w:t>
            </w:r>
            <w:r w:rsidRPr="00096683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US"/>
              </w:rPr>
              <w:t xml:space="preserve"> the GP Psychiatry Support Line on 1800 161 718</w:t>
            </w:r>
          </w:p>
          <w:p w14:paraId="2A80B25C" w14:textId="77777777" w:rsidR="00E67E8A" w:rsidRPr="00096683" w:rsidRDefault="00E67E8A" w:rsidP="00E67E8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  <w:p w14:paraId="3D2F1350" w14:textId="77777777" w:rsidR="00E67E8A" w:rsidRPr="00096683" w:rsidRDefault="00E67E8A" w:rsidP="002A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096683">
              <w:rPr>
                <w:rFonts w:ascii="Arial" w:hAnsi="Arial" w:cs="Arial"/>
                <w:b/>
                <w:bCs/>
                <w:sz w:val="18"/>
                <w:szCs w:val="18"/>
                <w:lang w:val="en-US" w:eastAsia="x-none"/>
              </w:rPr>
              <w:t>ONLY</w:t>
            </w:r>
            <w:r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s</w:t>
            </w:r>
            <w:r w:rsidRPr="00096683">
              <w:rPr>
                <w:rFonts w:ascii="Arial" w:hAnsi="Arial" w:cs="Arial"/>
                <w:sz w:val="18"/>
                <w:szCs w:val="18"/>
                <w:lang w:eastAsia="x-none"/>
              </w:rPr>
              <w:t>end</w:t>
            </w:r>
            <w:r w:rsidRPr="00096683">
              <w:rPr>
                <w:rFonts w:ascii="Arial" w:hAnsi="Arial" w:cs="Arial"/>
                <w:sz w:val="18"/>
                <w:szCs w:val="18"/>
                <w:lang w:val="en-AU" w:eastAsia="x-none"/>
              </w:rPr>
              <w:t xml:space="preserve"> referrals </w:t>
            </w:r>
            <w:r w:rsidRPr="00096683">
              <w:rPr>
                <w:rFonts w:ascii="Arial" w:hAnsi="Arial" w:cs="Arial"/>
                <w:sz w:val="18"/>
                <w:szCs w:val="18"/>
                <w:lang w:eastAsia="x-none"/>
              </w:rPr>
              <w:t xml:space="preserve">via Medical Objects </w:t>
            </w:r>
          </w:p>
          <w:p w14:paraId="5204B2E3" w14:textId="77777777" w:rsidR="00E67E8A" w:rsidRPr="00096683" w:rsidRDefault="00E67E8A" w:rsidP="002A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 w:eastAsia="x-none"/>
              </w:rPr>
            </w:pPr>
            <w:r w:rsidRPr="00096683">
              <w:rPr>
                <w:rFonts w:ascii="Arial" w:hAnsi="Arial" w:cs="Arial"/>
                <w:sz w:val="18"/>
                <w:szCs w:val="18"/>
                <w:lang w:eastAsia="x-none"/>
              </w:rPr>
              <w:t>MENTAL HEALTH CQ</w:t>
            </w:r>
            <w:r w:rsidRPr="00096683">
              <w:rPr>
                <w:rFonts w:ascii="Arial" w:hAnsi="Arial" w:cs="Arial"/>
                <w:sz w:val="18"/>
                <w:szCs w:val="18"/>
                <w:lang w:val="en-US" w:eastAsia="x-none"/>
              </w:rPr>
              <w:t xml:space="preserve"> PHN </w:t>
            </w:r>
          </w:p>
          <w:p w14:paraId="1BAB6452" w14:textId="238CC1E4" w:rsidR="00E67E8A" w:rsidRPr="00096683" w:rsidRDefault="00E67E8A" w:rsidP="002A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096683">
              <w:rPr>
                <w:rFonts w:ascii="Arial" w:hAnsi="Arial" w:cs="Arial"/>
                <w:sz w:val="18"/>
                <w:szCs w:val="18"/>
                <w:lang w:eastAsia="x-none"/>
              </w:rPr>
              <w:t>(PC4558000B1)</w:t>
            </w:r>
          </w:p>
          <w:p w14:paraId="19345B4F" w14:textId="77777777" w:rsidR="00E67E8A" w:rsidRPr="00096683" w:rsidRDefault="00E67E8A" w:rsidP="002A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9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966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OR</w:t>
            </w:r>
          </w:p>
          <w:p w14:paraId="1691C1DD" w14:textId="17C04FA7" w:rsidR="00E67E8A" w:rsidRPr="00E67E8A" w:rsidRDefault="00E67E8A" w:rsidP="002A2E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60" w:line="259" w:lineRule="auto"/>
              <w:rPr>
                <w:rFonts w:ascii="Arial" w:hAnsi="Arial" w:cs="Arial"/>
                <w:color w:val="000000"/>
                <w:shd w:val="clear" w:color="auto" w:fill="FFFFFF"/>
                <w:lang w:val="en-AU"/>
              </w:rPr>
            </w:pPr>
            <w:r w:rsidRPr="0009668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via fax to </w:t>
            </w:r>
            <w:r w:rsidRPr="0009668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AU"/>
              </w:rPr>
              <w:t>1300 787 494</w:t>
            </w:r>
          </w:p>
        </w:tc>
      </w:tr>
      <w:tr w:rsidR="00D95F6A" w:rsidRPr="00ED2843" w14:paraId="52DCE8CF" w14:textId="77777777" w:rsidTr="1E3A3030">
        <w:tc>
          <w:tcPr>
            <w:tcW w:w="10238" w:type="dxa"/>
            <w:gridSpan w:val="16"/>
            <w:tcBorders>
              <w:top w:val="single" w:sz="4" w:space="0" w:color="D75532"/>
              <w:left w:val="single" w:sz="4" w:space="0" w:color="D75532"/>
              <w:bottom w:val="single" w:sz="4" w:space="0" w:color="auto"/>
              <w:right w:val="single" w:sz="4" w:space="0" w:color="D75532"/>
            </w:tcBorders>
            <w:shd w:val="clear" w:color="auto" w:fill="auto"/>
          </w:tcPr>
          <w:p w14:paraId="39F3E735" w14:textId="2D3C3CCC" w:rsidR="0049338F" w:rsidRPr="00366EBF" w:rsidRDefault="0049338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color w:val="D75532"/>
                <w:sz w:val="24"/>
                <w:szCs w:val="24"/>
                <w:lang w:val="en-US" w:eastAsia="x-none"/>
              </w:rPr>
            </w:pPr>
            <w:r w:rsidRPr="00366EBF">
              <w:rPr>
                <w:rFonts w:ascii="Arial" w:hAnsi="Arial" w:cs="Arial"/>
                <w:b/>
                <w:bCs/>
                <w:color w:val="D75532"/>
                <w:sz w:val="24"/>
                <w:szCs w:val="24"/>
                <w:lang w:val="en-US" w:eastAsia="x-none"/>
              </w:rPr>
              <w:t>IMPORTANT</w:t>
            </w:r>
            <w:r w:rsidR="00D75EA5" w:rsidRPr="00366EBF">
              <w:rPr>
                <w:rFonts w:ascii="Arial" w:hAnsi="Arial" w:cs="Arial"/>
                <w:b/>
                <w:bCs/>
                <w:color w:val="D75532"/>
                <w:sz w:val="24"/>
                <w:szCs w:val="24"/>
                <w:lang w:val="en-US" w:eastAsia="x-none"/>
              </w:rPr>
              <w:t xml:space="preserve"> REFERRAL INFORMATION </w:t>
            </w:r>
            <w:r w:rsidRPr="00366EBF">
              <w:rPr>
                <w:rFonts w:ascii="Arial" w:hAnsi="Arial" w:cs="Arial"/>
                <w:b/>
                <w:bCs/>
                <w:color w:val="D75532"/>
                <w:sz w:val="24"/>
                <w:szCs w:val="24"/>
                <w:lang w:val="en-US" w:eastAsia="x-none"/>
              </w:rPr>
              <w:t xml:space="preserve"> </w:t>
            </w:r>
          </w:p>
          <w:p w14:paraId="001221A4" w14:textId="16581B32" w:rsidR="00D95F6A" w:rsidRPr="00D21EE1" w:rsidRDefault="001C50C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2"/>
                <w:lang w:val="en-US" w:eastAsia="x-none"/>
              </w:rPr>
            </w:pPr>
            <w:sdt>
              <w:sdtPr>
                <w:rPr>
                  <w:rFonts w:ascii="Arial" w:hAnsi="Arial" w:cs="Arial"/>
                  <w:szCs w:val="22"/>
                  <w:lang w:val="en-US" w:eastAsia="x-none"/>
                </w:rPr>
                <w:id w:val="11434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B7" w:rsidRPr="00D21EE1">
                  <w:rPr>
                    <w:rFonts w:ascii="MS Gothic" w:eastAsia="MS Gothic" w:hAnsi="MS Gothic" w:cs="Arial" w:hint="eastAsia"/>
                    <w:szCs w:val="22"/>
                    <w:lang w:val="en-US" w:eastAsia="x-none"/>
                  </w:rPr>
                  <w:t>☐</w:t>
                </w:r>
              </w:sdtContent>
            </w:sdt>
            <w:r w:rsidR="000823B7" w:rsidRPr="00D21EE1">
              <w:rPr>
                <w:rFonts w:ascii="Arial" w:hAnsi="Arial" w:cs="Arial"/>
                <w:szCs w:val="22"/>
                <w:lang w:val="en-US" w:eastAsia="x-none"/>
              </w:rPr>
              <w:t xml:space="preserve"> </w:t>
            </w:r>
            <w:r w:rsidR="00CB6554" w:rsidRPr="00D21EE1">
              <w:rPr>
                <w:rFonts w:ascii="Arial" w:hAnsi="Arial" w:cs="Arial"/>
                <w:szCs w:val="22"/>
                <w:lang w:val="en-US" w:eastAsia="x-none"/>
              </w:rPr>
              <w:t xml:space="preserve">Fields with * denote a mandatory field. </w:t>
            </w:r>
            <w:r w:rsidR="002B3600" w:rsidRPr="00D21EE1">
              <w:rPr>
                <w:rFonts w:ascii="Arial" w:hAnsi="Arial" w:cs="Arial"/>
                <w:szCs w:val="22"/>
                <w:lang w:val="en-US" w:eastAsia="x-none"/>
              </w:rPr>
              <w:t>I understand that r</w:t>
            </w:r>
            <w:r w:rsidR="00CB6554" w:rsidRPr="00D21EE1">
              <w:rPr>
                <w:rFonts w:ascii="Arial" w:hAnsi="Arial" w:cs="Arial"/>
                <w:szCs w:val="22"/>
                <w:lang w:val="en-US" w:eastAsia="x-none"/>
              </w:rPr>
              <w:t xml:space="preserve">eferral will NOT be accepted if </w:t>
            </w:r>
            <w:r w:rsidR="009473E0">
              <w:rPr>
                <w:rFonts w:ascii="Arial" w:hAnsi="Arial" w:cs="Arial"/>
                <w:szCs w:val="22"/>
                <w:lang w:val="en-US" w:eastAsia="x-none"/>
              </w:rPr>
              <w:t xml:space="preserve">such </w:t>
            </w:r>
            <w:r w:rsidR="00CB6554" w:rsidRPr="00D21EE1">
              <w:rPr>
                <w:rFonts w:ascii="Arial" w:hAnsi="Arial" w:cs="Arial"/>
                <w:szCs w:val="22"/>
                <w:lang w:val="en-US" w:eastAsia="x-none"/>
              </w:rPr>
              <w:t xml:space="preserve">field is </w:t>
            </w:r>
            <w:r w:rsidR="0049338F" w:rsidRPr="00D21EE1">
              <w:rPr>
                <w:rFonts w:ascii="Arial" w:hAnsi="Arial" w:cs="Arial"/>
                <w:szCs w:val="22"/>
                <w:lang w:val="en-US" w:eastAsia="x-none"/>
              </w:rPr>
              <w:t xml:space="preserve">left </w:t>
            </w:r>
            <w:r w:rsidR="00CB6554" w:rsidRPr="00D21EE1">
              <w:rPr>
                <w:rFonts w:ascii="Arial" w:hAnsi="Arial" w:cs="Arial"/>
                <w:szCs w:val="22"/>
                <w:lang w:val="en-US" w:eastAsia="x-none"/>
              </w:rPr>
              <w:t xml:space="preserve">blank. </w:t>
            </w:r>
          </w:p>
          <w:p w14:paraId="0E97A6AE" w14:textId="77777777" w:rsidR="00D660C5" w:rsidRPr="00D21EE1" w:rsidRDefault="00D660C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2"/>
                <w:lang w:val="en-US" w:eastAsia="x-none"/>
              </w:rPr>
            </w:pPr>
          </w:p>
          <w:p w14:paraId="0C39FDDA" w14:textId="3BA75383" w:rsidR="00F82243" w:rsidRPr="00D21EE1" w:rsidRDefault="001C50C4" w:rsidP="45CA2595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Cs w:val="22"/>
                  <w:lang w:val="en-US"/>
                </w:rPr>
                <w:id w:val="7183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6A1" w:rsidRPr="00D21EE1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3C16A1" w:rsidRPr="00D21EE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2B3600" w:rsidRPr="00D21EE1">
              <w:rPr>
                <w:rFonts w:ascii="Arial" w:hAnsi="Arial" w:cs="Arial"/>
                <w:szCs w:val="22"/>
                <w:lang w:val="en-US"/>
              </w:rPr>
              <w:t xml:space="preserve">I understand that </w:t>
            </w:r>
            <w:r w:rsidR="00D660C5" w:rsidRPr="00D21EE1">
              <w:rPr>
                <w:rFonts w:ascii="Arial" w:hAnsi="Arial" w:cs="Arial"/>
                <w:szCs w:val="22"/>
                <w:lang w:val="en-US"/>
              </w:rPr>
              <w:t xml:space="preserve">Stepped Care Intake is NOT </w:t>
            </w:r>
            <w:r w:rsidR="0C0689C8" w:rsidRPr="00D21EE1">
              <w:rPr>
                <w:rFonts w:ascii="Arial" w:hAnsi="Arial" w:cs="Arial"/>
                <w:szCs w:val="22"/>
                <w:lang w:val="en-US"/>
              </w:rPr>
              <w:t>a</w:t>
            </w:r>
            <w:r w:rsidR="11DCDF3C" w:rsidRPr="00D21EE1">
              <w:rPr>
                <w:rFonts w:ascii="Arial" w:hAnsi="Arial" w:cs="Arial"/>
                <w:szCs w:val="22"/>
                <w:lang w:val="en-US"/>
              </w:rPr>
              <w:t xml:space="preserve"> crisis</w:t>
            </w:r>
            <w:r w:rsidR="00D660C5" w:rsidRPr="00D21EE1">
              <w:rPr>
                <w:rFonts w:ascii="Arial" w:hAnsi="Arial" w:cs="Arial"/>
                <w:szCs w:val="22"/>
                <w:lang w:val="en-US"/>
              </w:rPr>
              <w:t xml:space="preserve"> service. </w:t>
            </w:r>
            <w:r w:rsidR="00A92777" w:rsidRPr="00D21EE1">
              <w:rPr>
                <w:rFonts w:ascii="Arial" w:hAnsi="Arial" w:cs="Arial"/>
                <w:szCs w:val="22"/>
                <w:lang w:val="en-US"/>
              </w:rPr>
              <w:t xml:space="preserve">Our operating hours are Monday to Friday 8.30am-4.30pm, excluding public holidays. </w:t>
            </w:r>
            <w:r w:rsidR="00CB6E44" w:rsidRPr="00D21EE1">
              <w:rPr>
                <w:rFonts w:ascii="Arial" w:hAnsi="Arial" w:cs="Arial"/>
                <w:szCs w:val="22"/>
                <w:lang w:val="en-US"/>
              </w:rPr>
              <w:t xml:space="preserve">Patients </w:t>
            </w:r>
            <w:r w:rsidR="6DFFCE90" w:rsidRPr="00D21EE1">
              <w:rPr>
                <w:rFonts w:ascii="Arial" w:hAnsi="Arial" w:cs="Arial"/>
                <w:szCs w:val="22"/>
                <w:lang w:val="en-US"/>
              </w:rPr>
              <w:t xml:space="preserve">in crisis </w:t>
            </w:r>
            <w:r w:rsidR="00AE1C18" w:rsidRPr="00D21EE1">
              <w:rPr>
                <w:rFonts w:ascii="Arial" w:hAnsi="Arial" w:cs="Arial"/>
                <w:szCs w:val="22"/>
                <w:lang w:val="en-US"/>
              </w:rPr>
              <w:t xml:space="preserve">should be referred to the local Acute Care Team by calling 1300 MH CALL (1300 </w:t>
            </w:r>
            <w:r w:rsidR="00F82243" w:rsidRPr="00D21EE1">
              <w:rPr>
                <w:rFonts w:ascii="Arial" w:hAnsi="Arial" w:cs="Arial"/>
                <w:szCs w:val="22"/>
                <w:lang w:val="en-US"/>
              </w:rPr>
              <w:t>642 255</w:t>
            </w:r>
            <w:r w:rsidR="000823B7" w:rsidRPr="00D21EE1">
              <w:rPr>
                <w:rFonts w:ascii="Arial" w:hAnsi="Arial" w:cs="Arial"/>
                <w:szCs w:val="22"/>
                <w:lang w:val="en-US"/>
              </w:rPr>
              <w:t>)</w:t>
            </w:r>
            <w:r w:rsidR="003C16A1" w:rsidRPr="00D21EE1">
              <w:rPr>
                <w:rFonts w:ascii="Arial" w:hAnsi="Arial" w:cs="Arial"/>
                <w:szCs w:val="22"/>
                <w:lang w:val="en-US"/>
              </w:rPr>
              <w:t xml:space="preserve">, or if an emergency, dial 000. </w:t>
            </w:r>
          </w:p>
          <w:p w14:paraId="28C7E346" w14:textId="77777777" w:rsidR="00366EBF" w:rsidRPr="00D21EE1" w:rsidRDefault="00366EB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Cs w:val="22"/>
                <w:lang w:val="en-US" w:eastAsia="x-none"/>
              </w:rPr>
            </w:pPr>
          </w:p>
          <w:p w14:paraId="41396B79" w14:textId="05F99789" w:rsidR="00366EBF" w:rsidRPr="00366EBF" w:rsidRDefault="001C50C4" w:rsidP="00FD42F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Cs/>
                <w:sz w:val="22"/>
                <w:szCs w:val="22"/>
                <w:lang w:val="en-US" w:eastAsia="x-none"/>
              </w:rPr>
            </w:pPr>
            <w:sdt>
              <w:sdtPr>
                <w:rPr>
                  <w:rFonts w:ascii="Arial" w:hAnsi="Arial" w:cs="Arial"/>
                  <w:bCs/>
                  <w:szCs w:val="22"/>
                  <w:lang w:val="en-US" w:eastAsia="x-none"/>
                </w:rPr>
                <w:id w:val="-19487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6A1" w:rsidRPr="00D21EE1">
                  <w:rPr>
                    <w:rFonts w:ascii="MS Gothic" w:eastAsia="MS Gothic" w:hAnsi="MS Gothic" w:cs="Arial" w:hint="eastAsia"/>
                    <w:bCs/>
                    <w:szCs w:val="22"/>
                    <w:lang w:val="en-US" w:eastAsia="x-none"/>
                  </w:rPr>
                  <w:t>☐</w:t>
                </w:r>
              </w:sdtContent>
            </w:sdt>
            <w:r w:rsidR="003C16A1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>For referrals</w:t>
            </w:r>
            <w:r w:rsidR="00102352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for psychological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therapies - I understand that this</w:t>
            </w:r>
            <w:r w:rsidR="00DE3E5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program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is </w:t>
            </w:r>
            <w:r w:rsidR="00FD42FD">
              <w:rPr>
                <w:rFonts w:ascii="Arial" w:hAnsi="Arial" w:cs="Arial"/>
                <w:bCs/>
                <w:szCs w:val="22"/>
                <w:lang w:val="en-US" w:eastAsia="x-none"/>
              </w:rPr>
              <w:t>targeted at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patients meeting</w:t>
            </w:r>
            <w:r w:rsidR="00FD42FD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>‘underserviced’ groups</w:t>
            </w:r>
            <w:r w:rsidR="00FD42FD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eligibility</w:t>
            </w:r>
            <w:r w:rsidR="00102352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criteria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(refer to HealthPathways ‘Stepped Care’ page), and that</w:t>
            </w:r>
            <w:r w:rsidR="007F27BE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the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PHN may suggest this referral is better suited to</w:t>
            </w:r>
            <w:r w:rsidR="00102352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>Better</w:t>
            </w:r>
            <w:r w:rsidR="00102352">
              <w:rPr>
                <w:rFonts w:ascii="Arial" w:hAnsi="Arial" w:cs="Arial"/>
                <w:bCs/>
                <w:szCs w:val="22"/>
                <w:lang w:val="en-US" w:eastAsia="x-none"/>
              </w:rPr>
              <w:t xml:space="preserve"> </w:t>
            </w:r>
            <w:r w:rsidR="002B3600" w:rsidRPr="00D21EE1">
              <w:rPr>
                <w:rFonts w:ascii="Arial" w:hAnsi="Arial" w:cs="Arial"/>
                <w:bCs/>
                <w:szCs w:val="22"/>
                <w:lang w:val="en-US" w:eastAsia="x-none"/>
              </w:rPr>
              <w:t>Access.</w:t>
            </w:r>
          </w:p>
        </w:tc>
      </w:tr>
      <w:tr w:rsidR="00660FE9" w:rsidRPr="00ED2843" w14:paraId="5A09EF53" w14:textId="77777777" w:rsidTr="1E3A3030"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D69"/>
          </w:tcPr>
          <w:p w14:paraId="1B8BB776" w14:textId="77777777" w:rsidR="00660FE9" w:rsidRPr="00ED2843" w:rsidRDefault="00660FE9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x-none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x-none"/>
              </w:rPr>
              <w:t>Referr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er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x-none"/>
              </w:rPr>
              <w:t xml:space="preserve"> Details</w:t>
            </w:r>
          </w:p>
        </w:tc>
      </w:tr>
      <w:tr w:rsidR="00660FE9" w:rsidRPr="00ED2843" w14:paraId="20B93919" w14:textId="77777777" w:rsidTr="1E3A3030">
        <w:trPr>
          <w:trHeight w:val="359"/>
        </w:trPr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2F2B9A" w14:textId="2775D5D9" w:rsidR="00660FE9" w:rsidRPr="00ED2843" w:rsidRDefault="00174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Referrer n</w:t>
            </w:r>
            <w:r w:rsidR="00660FE9" w:rsidRPr="00ED2843">
              <w:rPr>
                <w:rFonts w:ascii="Arial" w:hAnsi="Arial" w:cs="Arial"/>
                <w:lang w:val="en-AU"/>
              </w:rPr>
              <w:t>ame</w:t>
            </w:r>
            <w:r w:rsidR="00B33868"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894BB" w14:textId="546F2DE3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E7EFB" w14:textId="7060DF8F" w:rsidR="00660FE9" w:rsidRPr="00ED2843" w:rsidRDefault="00174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Date of r</w:t>
            </w:r>
            <w:r w:rsidR="00660FE9" w:rsidRPr="00ED2843">
              <w:rPr>
                <w:rFonts w:ascii="Arial" w:hAnsi="Arial" w:cs="Arial"/>
                <w:lang w:val="en-AU"/>
              </w:rPr>
              <w:t>eferral</w:t>
            </w:r>
            <w:r w:rsidR="00B33868"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3A5419" w14:textId="65879B1F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660FE9" w:rsidRPr="00ED2843" w14:paraId="72D9BA33" w14:textId="77777777" w:rsidTr="1E3A3030">
        <w:trPr>
          <w:trHeight w:val="359"/>
        </w:trPr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02AC7" w14:textId="31E2BD55" w:rsidR="00660FE9" w:rsidRPr="00ED2843" w:rsidRDefault="00174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Referrer position/p</w:t>
            </w:r>
            <w:r w:rsidR="00660FE9" w:rsidRPr="00ED2843">
              <w:rPr>
                <w:rFonts w:ascii="Arial" w:hAnsi="Arial" w:cs="Arial"/>
                <w:lang w:val="en-AU"/>
              </w:rPr>
              <w:t>rofession</w:t>
            </w:r>
            <w:r w:rsidR="00B33868"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06050F" w14:textId="2A561B71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CF886" w14:textId="7C26CED1" w:rsidR="00660FE9" w:rsidRPr="00ED2843" w:rsidRDefault="00174942" w:rsidP="00174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Referrer p</w:t>
            </w:r>
            <w:r w:rsidR="00660FE9" w:rsidRPr="00ED2843">
              <w:rPr>
                <w:rFonts w:ascii="Arial" w:hAnsi="Arial" w:cs="Arial"/>
                <w:lang w:val="en-AU"/>
              </w:rPr>
              <w:t xml:space="preserve">rovider </w:t>
            </w:r>
            <w:r>
              <w:rPr>
                <w:rFonts w:ascii="Arial" w:hAnsi="Arial" w:cs="Arial"/>
                <w:lang w:val="en-AU"/>
              </w:rPr>
              <w:t>n</w:t>
            </w:r>
            <w:r w:rsidR="00660FE9" w:rsidRPr="00ED2843">
              <w:rPr>
                <w:rFonts w:ascii="Arial" w:hAnsi="Arial" w:cs="Arial"/>
                <w:lang w:val="en-AU"/>
              </w:rPr>
              <w:t>umber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711FC" w14:textId="1E56EE79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eastAsia="x-none"/>
              </w:rPr>
            </w:pPr>
          </w:p>
        </w:tc>
      </w:tr>
      <w:tr w:rsidR="00660FE9" w:rsidRPr="00ED2843" w14:paraId="44373345" w14:textId="77777777" w:rsidTr="1E3A3030">
        <w:trPr>
          <w:trHeight w:val="276"/>
        </w:trPr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92593" w14:textId="6CA05329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GB" w:eastAsia="en-GB"/>
              </w:rPr>
            </w:pPr>
            <w:r w:rsidRPr="00ED2843">
              <w:rPr>
                <w:rFonts w:ascii="Arial" w:hAnsi="Arial" w:cs="Arial"/>
                <w:lang w:val="en-GB" w:eastAsia="en-GB"/>
              </w:rPr>
              <w:t>Name of referring practice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D20BF9" w14:textId="77777777" w:rsidR="00660FE9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  <w:p w14:paraId="30B3335F" w14:textId="7F97FD01" w:rsidR="007F27BE" w:rsidRPr="00ED2843" w:rsidRDefault="007F27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C69B7A" w14:textId="5DA34281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 w:rsidRPr="00ED2843">
              <w:rPr>
                <w:rFonts w:ascii="Arial" w:hAnsi="Arial" w:cs="Arial"/>
                <w:lang w:val="en-AU"/>
              </w:rPr>
              <w:t>Referrer phone</w:t>
            </w:r>
            <w:r w:rsidR="00B33868">
              <w:rPr>
                <w:rFonts w:ascii="Arial" w:hAnsi="Arial" w:cs="Arial"/>
                <w:lang w:val="en-AU"/>
              </w:rPr>
              <w:t>*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477A9B" w14:textId="1C5E420F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</w:tr>
      <w:tr w:rsidR="00887682" w:rsidRPr="00ED2843" w14:paraId="5A3F7C2B" w14:textId="77777777" w:rsidTr="1E3A3030">
        <w:trPr>
          <w:trHeight w:val="496"/>
        </w:trPr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D06D75" w14:textId="5B3B3D62" w:rsidR="00887682" w:rsidRPr="00ED2843" w:rsidRDefault="00875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Referrer email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23DBF" w14:textId="77777777" w:rsidR="00887682" w:rsidRPr="00ED2843" w:rsidRDefault="008876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170BC" w14:textId="0AAEAF5F" w:rsidR="00887682" w:rsidRPr="002B212B" w:rsidRDefault="008756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x-none"/>
              </w:rPr>
            </w:pPr>
            <w:r>
              <w:rPr>
                <w:rFonts w:ascii="Arial" w:hAnsi="Arial" w:cs="Arial"/>
                <w:lang w:val="en-US" w:eastAsia="x-none"/>
              </w:rPr>
              <w:t>Referrer fax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3CF97" w14:textId="35A6CDC9" w:rsidR="00887682" w:rsidRPr="00ED2843" w:rsidRDefault="008876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</w:tr>
      <w:tr w:rsidR="00660FE9" w:rsidRPr="00ED2843" w14:paraId="2CF930AA" w14:textId="77777777" w:rsidTr="1E3A3030">
        <w:trPr>
          <w:trHeight w:val="496"/>
        </w:trPr>
        <w:tc>
          <w:tcPr>
            <w:tcW w:w="2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B6C94B" w14:textId="4616A595" w:rsidR="00660FE9" w:rsidRPr="00ED2843" w:rsidRDefault="001749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Referrer a</w:t>
            </w:r>
            <w:r w:rsidR="00660FE9" w:rsidRPr="00ED2843">
              <w:rPr>
                <w:rFonts w:ascii="Arial" w:hAnsi="Arial" w:cs="Arial"/>
                <w:lang w:val="en-GB" w:eastAsia="en-GB"/>
              </w:rPr>
              <w:t>ddress</w:t>
            </w:r>
            <w:r w:rsidR="00A91F39">
              <w:rPr>
                <w:rFonts w:ascii="Arial" w:hAnsi="Arial" w:cs="Arial"/>
                <w:lang w:val="en-GB" w:eastAsia="en-GB"/>
              </w:rPr>
              <w:t>*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54F2F3" w14:textId="41CA7755" w:rsidR="00660FE9" w:rsidRPr="00ED2843" w:rsidRDefault="00660F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eastAsia="x-none"/>
              </w:rPr>
            </w:pPr>
          </w:p>
        </w:tc>
      </w:tr>
      <w:tr w:rsidR="00660FE9" w:rsidRPr="00ED2843" w14:paraId="4041F8B6" w14:textId="77777777" w:rsidTr="1E3A3030">
        <w:tc>
          <w:tcPr>
            <w:tcW w:w="1023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D69"/>
          </w:tcPr>
          <w:p w14:paraId="6ECCC22C" w14:textId="54468408" w:rsidR="00660FE9" w:rsidRPr="00ED2843" w:rsidRDefault="00655A6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32"/>
                <w:szCs w:val="32"/>
                <w:u w:val="words"/>
                <w:lang w:eastAsia="x-none"/>
              </w:rPr>
            </w:pPr>
            <w:r w:rsidRPr="6681D7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Client Consent &amp; </w:t>
            </w:r>
            <w:r w:rsidR="004020E9" w:rsidRPr="6681D7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Basic </w:t>
            </w:r>
            <w:r w:rsidR="00660FE9" w:rsidRPr="6681D7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>Client</w:t>
            </w:r>
            <w:r w:rsidR="004020E9" w:rsidRPr="6681D7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 Demographics </w:t>
            </w:r>
          </w:p>
        </w:tc>
      </w:tr>
      <w:tr w:rsidR="00660FE9" w:rsidRPr="00ED2843" w14:paraId="1D70819C" w14:textId="77777777" w:rsidTr="1E3A3030">
        <w:trPr>
          <w:trHeight w:val="393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CD4F" w14:textId="4C5438C6" w:rsidR="009B12E7" w:rsidRDefault="00660FE9" w:rsidP="00753C2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lang w:val="en-AU"/>
              </w:rPr>
            </w:pPr>
            <w:r w:rsidRPr="5A521E8B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Has </w:t>
            </w:r>
            <w:r w:rsidR="00ED7C4D" w:rsidRPr="5A521E8B">
              <w:rPr>
                <w:rFonts w:ascii="Arial" w:hAnsi="Arial" w:cs="Arial"/>
                <w:b/>
                <w:sz w:val="20"/>
                <w:szCs w:val="20"/>
                <w:lang w:val="en-AU"/>
              </w:rPr>
              <w:t>consent been given for</w:t>
            </w:r>
            <w:r w:rsidRPr="5A521E8B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referral?</w:t>
            </w:r>
            <w:r w:rsidR="6535662D" w:rsidRPr="5A521E8B">
              <w:rPr>
                <w:rFonts w:ascii="Arial" w:hAnsi="Arial" w:cs="Arial"/>
                <w:b/>
                <w:sz w:val="20"/>
                <w:szCs w:val="20"/>
                <w:lang w:val="en-AU"/>
              </w:rPr>
              <w:t>*</w:t>
            </w:r>
            <w:r w:rsidR="00A43A6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-AU"/>
                </w:rPr>
                <w:id w:val="12640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6" w:rsidRPr="00DA3856">
                  <w:rPr>
                    <w:rFonts w:ascii="MS Gothic" w:eastAsia="MS Gothic" w:hAnsi="MS Gothic" w:cs="Arial"/>
                    <w:b/>
                    <w:bCs/>
                    <w:lang w:val="en-AU"/>
                  </w:rPr>
                  <w:t>☐</w:t>
                </w:r>
              </w:sdtContent>
            </w:sdt>
            <w:r w:rsidR="005D3576"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C71D94">
              <w:rPr>
                <w:rFonts w:ascii="Arial" w:hAnsi="Arial" w:cs="Arial"/>
                <w:b/>
                <w:bCs/>
                <w:lang w:val="en-AU"/>
              </w:rPr>
              <w:t xml:space="preserve">Client consent </w:t>
            </w:r>
            <w:r w:rsidR="005930F8"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-AU"/>
                </w:rPr>
                <w:id w:val="-6402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94" w:rsidRPr="00DA3856">
                  <w:rPr>
                    <w:rFonts w:ascii="MS Gothic" w:eastAsia="MS Gothic" w:hAnsi="MS Gothic" w:cs="Arial"/>
                    <w:b/>
                    <w:bCs/>
                    <w:lang w:val="en-AU"/>
                  </w:rPr>
                  <w:t>☐</w:t>
                </w:r>
              </w:sdtContent>
            </w:sdt>
            <w:r w:rsidR="00C71D94"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C71D94">
              <w:rPr>
                <w:rFonts w:ascii="Arial" w:hAnsi="Arial" w:cs="Arial"/>
                <w:b/>
                <w:bCs/>
                <w:lang w:val="en-AU"/>
              </w:rPr>
              <w:t>Guardian consent</w:t>
            </w:r>
            <w:r w:rsidR="00C71D94" w:rsidRPr="00DA3856">
              <w:rPr>
                <w:rFonts w:ascii="Arial" w:hAnsi="Arial" w:cs="Arial"/>
                <w:b/>
                <w:bCs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lang w:val="en-AU"/>
                </w:rPr>
                <w:id w:val="5492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6" w:rsidRPr="00DA3856">
                  <w:rPr>
                    <w:rFonts w:ascii="MS Gothic" w:eastAsia="MS Gothic" w:hAnsi="MS Gothic" w:cs="Arial"/>
                    <w:b/>
                    <w:bCs/>
                    <w:lang w:val="en-AU"/>
                  </w:rPr>
                  <w:t>☐</w:t>
                </w:r>
              </w:sdtContent>
            </w:sdt>
            <w:r w:rsidR="005D3576"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3157A0" w:rsidRPr="00DA3856">
              <w:rPr>
                <w:rFonts w:ascii="Arial" w:hAnsi="Arial" w:cs="Arial"/>
                <w:b/>
                <w:bCs/>
                <w:lang w:val="en-AU"/>
              </w:rPr>
              <w:t xml:space="preserve">No </w:t>
            </w:r>
            <w:r w:rsidR="00ED7C4D">
              <w:rPr>
                <w:rFonts w:ascii="Arial" w:hAnsi="Arial" w:cs="Arial"/>
                <w:b/>
                <w:bCs/>
                <w:lang w:val="en-AU"/>
              </w:rPr>
              <w:t xml:space="preserve">(do not </w:t>
            </w:r>
            <w:r w:rsidR="003157A0" w:rsidRPr="00DA3856">
              <w:rPr>
                <w:rFonts w:ascii="Arial" w:hAnsi="Arial" w:cs="Arial"/>
                <w:b/>
                <w:bCs/>
                <w:lang w:val="en-AU"/>
              </w:rPr>
              <w:t>proceed</w:t>
            </w:r>
            <w:r w:rsidR="00ED7C4D">
              <w:rPr>
                <w:rFonts w:ascii="Arial" w:hAnsi="Arial" w:cs="Arial"/>
                <w:b/>
                <w:bCs/>
                <w:lang w:val="en-AU"/>
              </w:rPr>
              <w:t>)</w:t>
            </w:r>
          </w:p>
          <w:p w14:paraId="5612ED6D" w14:textId="25E749E8" w:rsidR="008E6169" w:rsidRPr="008E6169" w:rsidRDefault="008E6169" w:rsidP="00753C2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If under 18</w:t>
            </w:r>
            <w:r w:rsidR="34D76E90"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,</w:t>
            </w:r>
            <w:r w:rsidR="2C1D24E5"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68799228"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but </w:t>
            </w:r>
            <w:r w:rsidR="2C1D24E5"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mature minor</w:t>
            </w:r>
            <w:r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, can referral be discussed with </w:t>
            </w:r>
            <w:r w:rsidR="00542470" w:rsidRPr="6EA86AF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guardian?</w:t>
            </w:r>
            <w:r w:rsidR="0054247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*</w:t>
            </w:r>
            <w:r w:rsidR="00542470"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-AU"/>
                </w:rPr>
                <w:id w:val="15042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70" w:rsidRPr="00DA3856">
                  <w:rPr>
                    <w:rFonts w:ascii="MS Gothic" w:eastAsia="MS Gothic" w:hAnsi="MS Gothic" w:cs="Arial"/>
                    <w:b/>
                    <w:bCs/>
                    <w:lang w:val="en-AU"/>
                  </w:rPr>
                  <w:t>☐</w:t>
                </w:r>
              </w:sdtContent>
            </w:sdt>
            <w:r w:rsidR="5435B4F3" w:rsidRPr="10397A28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542470">
              <w:rPr>
                <w:rFonts w:ascii="Arial" w:hAnsi="Arial" w:cs="Arial"/>
                <w:b/>
                <w:bCs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lang w:val="en-AU"/>
                </w:rPr>
                <w:id w:val="-5597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70" w:rsidRPr="00DA3856">
                  <w:rPr>
                    <w:rFonts w:ascii="MS Gothic" w:eastAsia="MS Gothic" w:hAnsi="MS Gothic" w:cs="Arial"/>
                    <w:b/>
                    <w:bCs/>
                    <w:lang w:val="en-AU"/>
                  </w:rPr>
                  <w:t>☐</w:t>
                </w:r>
              </w:sdtContent>
            </w:sdt>
            <w:r w:rsidR="15D743E3" w:rsidRPr="10397A28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542470">
              <w:rPr>
                <w:rFonts w:ascii="Arial" w:hAnsi="Arial" w:cs="Arial"/>
                <w:b/>
                <w:bCs/>
                <w:lang w:val="en-AU"/>
              </w:rPr>
              <w:t>No</w:t>
            </w:r>
            <w:r w:rsidR="00542470" w:rsidRPr="00DA38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-AU"/>
                </w:rPr>
                <w:id w:val="12922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70" w:rsidRPr="00DA3856">
                  <w:rPr>
                    <w:rFonts w:ascii="MS Gothic" w:eastAsia="MS Gothic" w:hAnsi="MS Gothic" w:cs="Arial"/>
                    <w:b/>
                    <w:bCs/>
                    <w:lang w:val="en-AU"/>
                  </w:rPr>
                  <w:t>☐</w:t>
                </w:r>
              </w:sdtContent>
            </w:sdt>
            <w:r w:rsidR="132D3C9C" w:rsidRPr="2C96206E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542470" w:rsidRPr="00DA3856">
              <w:rPr>
                <w:rFonts w:ascii="Arial" w:hAnsi="Arial" w:cs="Arial"/>
                <w:b/>
                <w:bCs/>
                <w:lang w:val="en-AU"/>
              </w:rPr>
              <w:t>N</w:t>
            </w:r>
            <w:r w:rsidR="00542470">
              <w:rPr>
                <w:rFonts w:ascii="Arial" w:hAnsi="Arial" w:cs="Arial"/>
                <w:b/>
                <w:bCs/>
                <w:lang w:val="en-AU"/>
              </w:rPr>
              <w:t>/A (</w:t>
            </w:r>
            <w:r w:rsidR="6644EDA8">
              <w:rPr>
                <w:rFonts w:ascii="Arial" w:hAnsi="Arial" w:cs="Arial"/>
                <w:b/>
                <w:bCs/>
                <w:lang w:val="en-AU"/>
              </w:rPr>
              <w:t>&gt;</w:t>
            </w:r>
            <w:r w:rsidR="00AA1156">
              <w:rPr>
                <w:rFonts w:ascii="Arial" w:hAnsi="Arial" w:cs="Arial"/>
                <w:b/>
                <w:bCs/>
                <w:lang w:val="en-AU"/>
              </w:rPr>
              <w:t xml:space="preserve">18) </w:t>
            </w:r>
          </w:p>
          <w:p w14:paraId="3DEF3928" w14:textId="480929CA" w:rsidR="00660FE9" w:rsidRPr="009B12E7" w:rsidRDefault="009B12E7" w:rsidP="00753C2A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40BD0ED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I</w:t>
            </w:r>
            <w:r w:rsidR="2BB82CF4" w:rsidRPr="1005BF0B">
              <w:rPr>
                <w:rFonts w:ascii="Arial" w:hAnsi="Arial" w:cs="Arial"/>
                <w:b/>
                <w:sz w:val="20"/>
                <w:szCs w:val="20"/>
                <w:lang w:val="en-AU"/>
              </w:rPr>
              <w:t>s it OK for the PHN to c</w:t>
            </w:r>
            <w:r w:rsidR="18A57635" w:rsidRPr="1005BF0B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ontact </w:t>
            </w:r>
            <w:r w:rsidR="2BB82CF4" w:rsidRPr="1005BF0B">
              <w:rPr>
                <w:rFonts w:ascii="Arial" w:hAnsi="Arial" w:cs="Arial"/>
                <w:b/>
                <w:sz w:val="20"/>
                <w:szCs w:val="20"/>
                <w:lang w:val="en-AU"/>
              </w:rPr>
              <w:t>the client</w:t>
            </w:r>
            <w:r w:rsidR="00FA7DFB" w:rsidRPr="1005BF0B">
              <w:rPr>
                <w:rFonts w:ascii="Arial" w:hAnsi="Arial" w:cs="Arial"/>
                <w:b/>
                <w:sz w:val="20"/>
                <w:szCs w:val="20"/>
                <w:lang w:val="en-AU"/>
              </w:rPr>
              <w:t>/</w:t>
            </w:r>
            <w:r w:rsidR="00AA1156" w:rsidRPr="1005BF0B">
              <w:rPr>
                <w:rFonts w:ascii="Arial" w:hAnsi="Arial" w:cs="Arial"/>
                <w:b/>
                <w:sz w:val="20"/>
                <w:szCs w:val="20"/>
                <w:lang w:val="en-AU"/>
              </w:rPr>
              <w:t>guardian</w:t>
            </w:r>
            <w:r w:rsidR="2BB82CF4" w:rsidRPr="1005BF0B">
              <w:rPr>
                <w:rFonts w:ascii="Arial" w:hAnsi="Arial" w:cs="Arial"/>
                <w:b/>
                <w:sz w:val="20"/>
                <w:szCs w:val="20"/>
                <w:lang w:val="en-AU"/>
              </w:rPr>
              <w:t>, if required?</w:t>
            </w:r>
            <w:r w:rsidR="5828D1CB" w:rsidRPr="40BD0ED4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2BB82CF4" w:rsidRPr="00AA1156">
              <w:rPr>
                <w:rFonts w:ascii="MS Gothic" w:eastAsia="MS Gothic" w:hAnsi="MS Gothic" w:cs="Arial"/>
                <w:b/>
                <w:bCs/>
                <w:lang w:val="en-AU"/>
              </w:rPr>
              <w:t>☐</w:t>
            </w:r>
            <w:r w:rsidR="2BB82CF4" w:rsidRPr="00AA11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6505C291" w:rsidRPr="00AA1156">
              <w:rPr>
                <w:rFonts w:ascii="Arial" w:hAnsi="Arial" w:cs="Arial"/>
                <w:b/>
                <w:bCs/>
                <w:lang w:val="en-AU"/>
              </w:rPr>
              <w:t>Call</w:t>
            </w:r>
            <w:r w:rsidR="6AB03223" w:rsidRPr="00AA1156">
              <w:rPr>
                <w:rFonts w:ascii="Arial" w:hAnsi="Arial" w:cs="Arial"/>
                <w:b/>
                <w:bCs/>
                <w:lang w:val="en-AU"/>
              </w:rPr>
              <w:t xml:space="preserve">  </w:t>
            </w:r>
            <w:r w:rsidR="6505C291" w:rsidRPr="00AA1156">
              <w:rPr>
                <w:rFonts w:ascii="MS Gothic" w:eastAsia="MS Gothic" w:hAnsi="MS Gothic" w:cs="Arial"/>
                <w:b/>
                <w:bCs/>
                <w:lang w:val="en-AU"/>
              </w:rPr>
              <w:t>☐</w:t>
            </w:r>
            <w:r w:rsidR="5B28572C" w:rsidRPr="00AA1156">
              <w:rPr>
                <w:rFonts w:ascii="Arial" w:hAnsi="Arial" w:cs="Arial"/>
                <w:b/>
                <w:bCs/>
                <w:lang w:val="en-AU"/>
              </w:rPr>
              <w:t xml:space="preserve">SMS  </w:t>
            </w:r>
            <w:r w:rsidR="2BB82CF4" w:rsidRPr="00AA1156">
              <w:rPr>
                <w:rFonts w:ascii="MS Gothic" w:eastAsia="MS Gothic" w:hAnsi="MS Gothic" w:cs="Arial"/>
                <w:b/>
                <w:bCs/>
                <w:lang w:val="en-AU"/>
              </w:rPr>
              <w:t>☐</w:t>
            </w:r>
            <w:r w:rsidR="2BB82CF4" w:rsidRPr="00AA1156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40D3BCAB" w:rsidRPr="00AA1156">
              <w:rPr>
                <w:rFonts w:ascii="Arial" w:hAnsi="Arial" w:cs="Arial"/>
                <w:b/>
                <w:bCs/>
                <w:lang w:val="en-AU"/>
              </w:rPr>
              <w:t>D</w:t>
            </w:r>
            <w:r w:rsidR="2BB82CF4" w:rsidRPr="00AA1156">
              <w:rPr>
                <w:rFonts w:ascii="Arial" w:hAnsi="Arial" w:cs="Arial"/>
                <w:b/>
                <w:bCs/>
                <w:lang w:val="en-AU"/>
              </w:rPr>
              <w:t>o</w:t>
            </w:r>
            <w:r w:rsidR="40D3BCAB" w:rsidRPr="00AA1156">
              <w:rPr>
                <w:rFonts w:ascii="Arial" w:hAnsi="Arial" w:cs="Arial"/>
                <w:b/>
                <w:bCs/>
                <w:lang w:val="en-AU"/>
              </w:rPr>
              <w:t xml:space="preserve"> not contact</w:t>
            </w:r>
          </w:p>
        </w:tc>
      </w:tr>
      <w:tr w:rsidR="00660FE9" w:rsidRPr="00ED2843" w14:paraId="4B52069F" w14:textId="77777777" w:rsidTr="1E3A3030">
        <w:trPr>
          <w:trHeight w:val="333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FB7E" w14:textId="60C41F14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val="en-AU"/>
              </w:rPr>
              <w:t>Client Name</w:t>
            </w:r>
            <w:r w:rsidR="00F754A9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BEA1" w14:textId="49DC9C7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73552E" w:rsidRPr="00ED2843" w14:paraId="6478FB7E" w14:textId="77777777" w:rsidTr="1E3A3030">
        <w:trPr>
          <w:trHeight w:val="291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BB6" w14:textId="5EE9277E" w:rsidR="0073552E" w:rsidRPr="00ED2843" w:rsidRDefault="0073552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eastAsia="x-none"/>
              </w:rPr>
              <w:t>DOB</w:t>
            </w:r>
            <w:r w:rsidR="00F754A9">
              <w:rPr>
                <w:rFonts w:ascii="Arial" w:hAnsi="Arial" w:cs="Arial"/>
                <w:sz w:val="20"/>
                <w:szCs w:val="20"/>
                <w:lang w:val="en-US" w:eastAsia="x-none"/>
              </w:rPr>
              <w:t>*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9947" w14:textId="3B54A317" w:rsidR="0073552E" w:rsidRPr="00ED2843" w:rsidRDefault="0073552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6DC3" w14:textId="319CF5D3" w:rsidR="0073552E" w:rsidRPr="00ED2843" w:rsidRDefault="0073552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Gender</w:t>
            </w:r>
            <w:r w:rsidR="00F754A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8B75" w14:textId="4F66313C" w:rsidR="0073552E" w:rsidRPr="00ED2843" w:rsidRDefault="0073552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640081" w:rsidRPr="00ED2843" w14:paraId="6820BD00" w14:textId="77777777" w:rsidTr="1E3A3030">
        <w:trPr>
          <w:trHeight w:val="291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22BE" w14:textId="6D8F6C74" w:rsidR="00640081" w:rsidRPr="00470BF1" w:rsidRDefault="0064008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x-none"/>
              </w:rPr>
              <w:t>Indigenous identity (tick relevant)*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D346" w14:textId="6CED871E" w:rsidR="00640081" w:rsidRPr="00470BF1" w:rsidRDefault="0064008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Torres Strait Islander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02590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22C4" w14:textId="08A10542" w:rsidR="00640081" w:rsidRPr="00767DB1" w:rsidRDefault="00640081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Aboriginal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7316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</w:p>
        </w:tc>
      </w:tr>
      <w:tr w:rsidR="00660FE9" w:rsidRPr="00ED2843" w14:paraId="7DC38FC9" w14:textId="77777777" w:rsidTr="1E3A3030">
        <w:trPr>
          <w:trHeight w:val="281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4F182" w14:textId="32407EF3" w:rsidR="00660FE9" w:rsidRPr="00ED2843" w:rsidRDefault="00397500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Country of birth</w:t>
            </w:r>
            <w:r w:rsidR="00CD7B85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CED0" w14:textId="7A79A19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B916" w14:textId="6F52FDD3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Preferred Language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4B52" w14:textId="77C1DD12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69D2" w14:textId="5DE087C7" w:rsidR="00660FE9" w:rsidRPr="00ED2843" w:rsidRDefault="00660FE9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Interpreter required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7FBF" w14:textId="3B591D5F" w:rsidR="00660FE9" w:rsidRPr="00ED2843" w:rsidRDefault="00660FE9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7F27BE" w:rsidRPr="00ED2843" w14:paraId="41195428" w14:textId="77777777" w:rsidTr="1E3A3030">
        <w:trPr>
          <w:trHeight w:val="281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1E1C" w14:textId="39913893" w:rsidR="007F27BE" w:rsidRDefault="006A0A1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6681D7ED">
              <w:rPr>
                <w:rFonts w:ascii="Arial" w:hAnsi="Arial" w:cs="Arial"/>
                <w:sz w:val="20"/>
                <w:szCs w:val="20"/>
                <w:lang w:val="en-AU"/>
              </w:rPr>
              <w:t>M</w:t>
            </w:r>
            <w:r w:rsidR="007F27BE" w:rsidRPr="6681D7ED">
              <w:rPr>
                <w:rFonts w:ascii="Arial" w:hAnsi="Arial" w:cs="Arial"/>
                <w:sz w:val="20"/>
                <w:szCs w:val="20"/>
                <w:lang w:val="en-AU"/>
              </w:rPr>
              <w:t>edication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25690" w14:textId="77777777" w:rsidR="007F27BE" w:rsidRDefault="007F27BE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1005945C" w14:textId="0F33222A" w:rsidR="007F27BE" w:rsidRPr="00ED2843" w:rsidRDefault="007F27BE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7F27BE" w:rsidRPr="00ED2843" w14:paraId="430D9F0A" w14:textId="77777777" w:rsidTr="1E3A3030">
        <w:trPr>
          <w:trHeight w:val="281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67026" w14:textId="75F47A85" w:rsidR="007F27BE" w:rsidRDefault="007F27BE" w:rsidP="007F27B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Co-morbidities/medical history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B23C" w14:textId="77777777" w:rsidR="007F27BE" w:rsidRDefault="007F27BE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056D133D" w14:textId="77777777" w:rsidR="007F27BE" w:rsidRDefault="007F27BE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3E1191A8" w14:textId="29CF012E" w:rsidR="007F27BE" w:rsidRDefault="007F27BE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7F27BE" w:rsidRPr="00ED2843" w14:paraId="70170ADE" w14:textId="77777777" w:rsidTr="1E3A3030">
        <w:trPr>
          <w:trHeight w:val="281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A60C" w14:textId="627797BE" w:rsidR="007F27BE" w:rsidRDefault="007F27BE" w:rsidP="007F27BE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6681D7ED">
              <w:rPr>
                <w:rFonts w:ascii="Arial" w:hAnsi="Arial" w:cs="Arial"/>
                <w:sz w:val="20"/>
                <w:szCs w:val="20"/>
                <w:lang w:val="en-AU"/>
              </w:rPr>
              <w:t>Substance use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CE54D" w14:textId="77777777" w:rsidR="007F27BE" w:rsidRDefault="007F27BE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7CF22233" w14:textId="46EDB746" w:rsidR="00096683" w:rsidRDefault="00096683" w:rsidP="00AC45FC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EA5072" w:rsidRPr="00ED2843" w14:paraId="189258BE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69"/>
          </w:tcPr>
          <w:p w14:paraId="5B8B30DD" w14:textId="0126FA0A" w:rsidR="00EA5072" w:rsidRDefault="00EA5072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lastRenderedPageBreak/>
              <w:t xml:space="preserve">Other </w:t>
            </w: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Client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Demographics</w:t>
            </w:r>
            <w:r w:rsidR="003D5220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 xml:space="preserve"> (</w:t>
            </w:r>
            <w:r w:rsidR="0009668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u</w:t>
            </w:r>
            <w:r w:rsidR="00BC7CC0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sed to determine eligibility for psychological therapies)</w:t>
            </w:r>
          </w:p>
          <w:p w14:paraId="1F54F045" w14:textId="00EEE6BB" w:rsidR="00EA5072" w:rsidRPr="00B820B0" w:rsidRDefault="00EA5072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6681D7ED">
              <w:rPr>
                <w:rFonts w:ascii="Arial" w:hAnsi="Arial" w:cs="Arial"/>
                <w:color w:val="FFFFFF" w:themeColor="background1"/>
                <w:sz w:val="20"/>
                <w:szCs w:val="20"/>
                <w:lang w:val="en-AU"/>
              </w:rPr>
              <w:t xml:space="preserve">NB – these fields are required to determine eligibility for psychological therapies </w:t>
            </w:r>
          </w:p>
        </w:tc>
      </w:tr>
      <w:tr w:rsidR="00EA5072" w:rsidRPr="00ED2843" w14:paraId="515D32D5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D97A75" w14:textId="0AF2690B" w:rsidR="00EA5072" w:rsidRPr="00BB3F6E" w:rsidRDefault="00EA5072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 w:rsidRPr="00BB3F6E"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 xml:space="preserve">GP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MH</w:t>
            </w:r>
            <w:r w:rsidRPr="00BB3F6E"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 xml:space="preserve"> Treatment Plan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*</w:t>
            </w:r>
            <w:r w:rsidRPr="00BB3F6E"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 xml:space="preserve">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664696D0" w14:textId="04118EBD" w:rsidR="00EA5072" w:rsidRPr="00BB3F6E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0066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7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EA5072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C</w:t>
            </w:r>
            <w:r w:rsidR="00EA5072" w:rsidRPr="00BB3F6E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ompleted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D7FC" w14:textId="2C281EAB" w:rsidR="00EA5072" w:rsidRPr="00BB3F6E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621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9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EA5072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</w:t>
            </w:r>
            <w:r w:rsidR="00EA5072" w:rsidRPr="00BB3F6E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ot completed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ACB4" w14:textId="144089C8" w:rsidR="00EA5072" w:rsidRPr="00BB3F6E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1714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7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EA5072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 </w:t>
            </w:r>
          </w:p>
        </w:tc>
      </w:tr>
      <w:tr w:rsidR="00EA5072" w:rsidRPr="00ED2843" w14:paraId="513C184F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A7F" w14:textId="3273819F" w:rsidR="00EA5072" w:rsidRPr="00EF3179" w:rsidRDefault="00EA5072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 w:rsidRPr="6681D7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208E6841" w14:textId="77777777" w:rsidR="00EA5072" w:rsidRPr="001E205F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20828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7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EA5072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Unemployed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24F59" w14:textId="77777777" w:rsidR="00EA5072" w:rsidRPr="001E205F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3831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7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EA5072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Employed part-time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AB29F" w14:textId="48EC75E4" w:rsidR="00EA5072" w:rsidRPr="001E205F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2781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7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EA5072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Employed full-time</w:t>
            </w:r>
          </w:p>
        </w:tc>
      </w:tr>
      <w:tr w:rsidR="00B96555" w:rsidRPr="00ED2843" w14:paraId="2E03EEB9" w14:textId="77777777" w:rsidTr="1E3A3030">
        <w:trPr>
          <w:trHeight w:val="308"/>
        </w:trPr>
        <w:tc>
          <w:tcPr>
            <w:tcW w:w="2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07723" w14:textId="77777777" w:rsidR="00B96555" w:rsidRPr="00203B38" w:rsidRDefault="00B96555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 w:rsidRPr="00203B38"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Source of income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*</w:t>
            </w:r>
          </w:p>
          <w:p w14:paraId="3F09E3D2" w14:textId="4C437F63" w:rsidR="00B96555" w:rsidRPr="00203B38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7975D45D" w14:textId="77777777" w:rsidR="00B96555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7520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Paid employment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F543" w14:textId="77777777" w:rsidR="00B96555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1412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Disability Support Pension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E061" w14:textId="56CBA289" w:rsidR="00B96555" w:rsidRDefault="001C50C4" w:rsidP="00EA507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2251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Other </w:t>
            </w:r>
          </w:p>
        </w:tc>
      </w:tr>
      <w:tr w:rsidR="00B96555" w:rsidRPr="00ED2843" w14:paraId="527D0462" w14:textId="77777777" w:rsidTr="1E3A3030">
        <w:trPr>
          <w:trHeight w:val="308"/>
        </w:trPr>
        <w:tc>
          <w:tcPr>
            <w:tcW w:w="2584" w:type="dxa"/>
            <w:gridSpan w:val="5"/>
            <w:vMerge/>
          </w:tcPr>
          <w:p w14:paraId="74D86F1C" w14:textId="04280E5D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2E2B7B09" w14:textId="5985CE90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3356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Nil income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BD778" w14:textId="77496C8C" w:rsidR="00B96555" w:rsidRDefault="001C50C4" w:rsidP="00102352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5550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Other Pension (eg Newstart)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5F036" w14:textId="1D9EAEC6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6706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</w:t>
            </w:r>
          </w:p>
        </w:tc>
      </w:tr>
      <w:tr w:rsidR="00B96555" w:rsidRPr="00ED2843" w14:paraId="3D78B5FA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D12797" w14:textId="7EFBD170" w:rsidR="00B96555" w:rsidRPr="005003D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 xml:space="preserve">Homelessness*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7CE8876C" w14:textId="6F10104E" w:rsidR="00B96555" w:rsidRPr="00EF3179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6202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</w:t>
            </w:r>
            <w:r w:rsidR="00B96555" w:rsidRPr="00EF317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Sleeping rough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02394" w14:textId="659867AE" w:rsidR="00B96555" w:rsidRPr="00EF3179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237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</w:t>
            </w:r>
            <w:r w:rsidR="00B96555" w:rsidRPr="00EF317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Emergency accommodation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1F3F4" w14:textId="68181573" w:rsidR="00B96555" w:rsidRPr="00EF3179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5340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</w:t>
            </w:r>
            <w:r w:rsidR="00B96555" w:rsidRPr="00EF317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Not homeless</w:t>
            </w:r>
          </w:p>
        </w:tc>
      </w:tr>
      <w:tr w:rsidR="00B96555" w:rsidRPr="00ED2843" w14:paraId="04DC9002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A0A64E" w14:textId="09D5B9A4" w:rsidR="00B96555" w:rsidRPr="001E0CF8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 w:rsidRPr="001E0CF8"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NDIS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 xml:space="preserve"> and support coordination*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1718FD0B" w14:textId="77777777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3835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NDIS with support</w:t>
            </w:r>
          </w:p>
          <w:p w14:paraId="34B04878" w14:textId="77777777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  coordination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E348" w14:textId="77777777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499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NDIS without support </w:t>
            </w:r>
          </w:p>
          <w:p w14:paraId="40942A22" w14:textId="77777777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  coordination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12030" w14:textId="663B11BE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6672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 NDIS</w:t>
            </w:r>
            <w:r w:rsidR="001C495F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package</w:t>
            </w:r>
          </w:p>
        </w:tc>
      </w:tr>
      <w:tr w:rsidR="00B96555" w:rsidRPr="00ED2843" w14:paraId="6973C265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3DB940" w14:textId="582C1D6A" w:rsidR="00B96555" w:rsidRDefault="00B96555" w:rsidP="45CA259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45CA25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Financial disadvantage*</w:t>
            </w:r>
            <w:r w:rsidR="002B3600" w:rsidRPr="45CA25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B3600" w:rsidRPr="00064B0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327D4440" w:rsidRPr="00064B0E">
              <w:rPr>
                <w:rFonts w:ascii="Arial" w:hAnsi="Arial" w:cs="Arial"/>
                <w:sz w:val="16"/>
                <w:szCs w:val="16"/>
                <w:lang w:val="en-US"/>
              </w:rPr>
              <w:t>e.g. can they afford a gap payment at this time)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00F8ADD0" w14:textId="31DC5E4C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49299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A4B5" w14:textId="5B8CA4E9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1066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Yes 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B8AAB" w14:textId="4523B7F1" w:rsidR="00B96555" w:rsidRDefault="001C50C4" w:rsidP="00A92777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id w:val="-1494793936"/>
                <w:placeholder>
                  <w:docPart w:val="D7C754F410B94EA598D3AF7D079AA7CB"/>
                </w:placeholder>
                <w:showingPlcHdr/>
              </w:sdtPr>
              <w:sdtEndPr/>
              <w:sdtContent>
                <w:r w:rsidR="00A92777" w:rsidRPr="00A92777">
                  <w:rPr>
                    <w:rStyle w:val="PlaceholderText"/>
                    <w:rFonts w:ascii="Arial" w:hAnsi="Arial" w:cs="Arial"/>
                    <w:lang w:val="en-AU"/>
                  </w:rPr>
                  <w:t>If applicable, provide concession card no</w:t>
                </w:r>
                <w:r w:rsidR="00A92777" w:rsidRPr="00A92777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  <w:r w:rsidR="003333A7" w:rsidRPr="53A7346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B96555" w:rsidRPr="00ED2843" w14:paraId="7E395A72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935FA9" w14:textId="064EB449" w:rsidR="00B96555" w:rsidRPr="00203B38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Rural / </w:t>
            </w:r>
            <w:r w:rsidRPr="4269F516">
              <w:rPr>
                <w:rFonts w:ascii="Arial" w:hAnsi="Arial" w:cs="Arial"/>
                <w:b/>
                <w:sz w:val="20"/>
                <w:szCs w:val="20"/>
                <w:lang w:val="en-US"/>
              </w:rPr>
              <w:t>remote (</w:t>
            </w:r>
            <w:r w:rsidRPr="4269F5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MMM4</w:t>
            </w:r>
            <w:r w:rsidRPr="4269F516">
              <w:rPr>
                <w:rFonts w:ascii="Arial" w:hAnsi="Arial" w:cs="Arial"/>
                <w:b/>
                <w:sz w:val="20"/>
                <w:szCs w:val="20"/>
                <w:lang w:val="en-US"/>
              </w:rPr>
              <w:t>-7)*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27B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(See </w:t>
            </w:r>
            <w:hyperlink r:id="rId16" w:history="1">
              <w:r w:rsidRPr="007F27BE">
                <w:rPr>
                  <w:rStyle w:val="Hyperlink"/>
                  <w:rFonts w:ascii="Arial" w:hAnsi="Arial" w:cs="Arial"/>
                  <w:sz w:val="16"/>
                  <w:szCs w:val="16"/>
                </w:rPr>
                <w:t>search tool</w:t>
              </w:r>
            </w:hyperlink>
            <w:r w:rsidRPr="007F27B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to check)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0CC991D1" w14:textId="1107D1CB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134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Rural or remote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BB3FA" w14:textId="43AAFC46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98475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Not rural or remote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44861" w14:textId="314539C0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7894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</w:t>
            </w:r>
          </w:p>
        </w:tc>
      </w:tr>
      <w:tr w:rsidR="00B96555" w:rsidRPr="00ED2843" w14:paraId="7CAF8255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4FC3DE" w14:textId="00A767C9" w:rsidR="00B96555" w:rsidRPr="00203B38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Culturally and Linguistically Diverse (CALD)*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041A109E" w14:textId="0F25D0D6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20171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Yes CALD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C1F57" w14:textId="0D95334D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1360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</w:t>
            </w:r>
            <w:r w:rsidR="00D31000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t</w:t>
            </w:r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CALD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B314F" w14:textId="551E2612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9892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</w:t>
            </w:r>
          </w:p>
        </w:tc>
      </w:tr>
      <w:tr w:rsidR="00B96555" w:rsidRPr="00ED2843" w14:paraId="42E83AA4" w14:textId="77777777" w:rsidTr="1E3A3030">
        <w:trPr>
          <w:trHeight w:val="405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8F9462" w14:textId="061B01BB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LGBTIQ+*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1B3C3145" w14:textId="0C7315EC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2139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Yes LGBTIQ+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EA59" w14:textId="2FDDD7EE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9852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</w:t>
            </w:r>
            <w:r w:rsidR="00D31000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t</w:t>
            </w:r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LGBTIQ+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40B5" w14:textId="02976C1B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768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</w:t>
            </w:r>
          </w:p>
        </w:tc>
      </w:tr>
      <w:tr w:rsidR="00B96555" w:rsidRPr="00ED2843" w14:paraId="0B8C8F6B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E8C14" w14:textId="46B75728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Perinatal depression*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48F0C7B0" w14:textId="19F4A7F8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5306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Yes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7E68" w14:textId="01D66C21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5719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3C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</w:t>
            </w:r>
            <w:r w:rsidR="00D31000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o or N/A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342F5" w14:textId="058126BA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9974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</w:t>
            </w:r>
          </w:p>
        </w:tc>
      </w:tr>
      <w:tr w:rsidR="00B96555" w:rsidRPr="00ED2843" w14:paraId="350AE41A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2530" w14:textId="778A08D1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Domestic/family violence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3C77540A" w14:textId="031F9382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21404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Affected by DFV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E6EA" w14:textId="157FC83C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32943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Perpetrator DFV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A6C55" w14:textId="0D0168B2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3534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 known DFV</w:t>
            </w:r>
          </w:p>
        </w:tc>
      </w:tr>
      <w:tr w:rsidR="00B96555" w:rsidRPr="00ED2843" w14:paraId="4D4F412F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5971" w14:textId="4CD9264D" w:rsidR="00B96555" w:rsidRPr="004C1406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x-none"/>
              </w:rPr>
              <w:t>Private health insurance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759045F9" w14:textId="76165FDB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494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Yes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96076" w14:textId="53684A7F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8911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6436" w14:textId="2A6DAED7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8910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Unknown</w:t>
            </w:r>
          </w:p>
        </w:tc>
      </w:tr>
      <w:tr w:rsidR="00B96555" w:rsidRPr="00ED2843" w14:paraId="728248A7" w14:textId="77777777" w:rsidTr="1E3A3030">
        <w:trPr>
          <w:trHeight w:val="308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928B" w14:textId="50D8DB9B" w:rsidR="00B96555" w:rsidRDefault="00B96555" w:rsidP="40BD0ED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40BD0E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Has used Better Access in last 12 months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1CF6E2F9" w14:textId="3F963480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16652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5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Yes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2354" w14:textId="3993C477" w:rsidR="00B96555" w:rsidRDefault="001C50C4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 w:eastAsia="x-none"/>
                </w:rPr>
                <w:id w:val="-15682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F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US" w:eastAsia="x-none"/>
                  </w:rPr>
                  <w:t>☐</w:t>
                </w:r>
              </w:sdtContent>
            </w:sdt>
            <w:r w:rsidR="00B96555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 xml:space="preserve"> No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E2230" w14:textId="19724BF6" w:rsidR="00B96555" w:rsidRDefault="001C50C4" w:rsidP="40BD0ED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id w:val="18484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B96555" w:rsidRPr="40BD0ED4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96555" w:rsidRPr="40BD0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Unknown</w:t>
            </w:r>
          </w:p>
        </w:tc>
      </w:tr>
      <w:tr w:rsidR="00B96555" w:rsidRPr="00ED2843" w14:paraId="52A967DF" w14:textId="77777777" w:rsidTr="1E3A3030">
        <w:trPr>
          <w:trHeight w:val="308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D69"/>
          </w:tcPr>
          <w:p w14:paraId="640FF150" w14:textId="1A8C7507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12368C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>Client Contact Details</w:t>
            </w:r>
          </w:p>
        </w:tc>
      </w:tr>
      <w:tr w:rsidR="00B96555" w:rsidRPr="00ED2843" w14:paraId="758CB023" w14:textId="77777777" w:rsidTr="1E3A3030">
        <w:trPr>
          <w:trHeight w:val="455"/>
        </w:trPr>
        <w:tc>
          <w:tcPr>
            <w:tcW w:w="2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0436" w14:textId="4FD915FB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sz w:val="20"/>
                <w:szCs w:val="20"/>
                <w:lang w:eastAsia="x-none"/>
              </w:rPr>
              <w:t>Address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0" w:type="dxa"/>
            </w:tcMar>
          </w:tcPr>
          <w:p w14:paraId="2E5E5E90" w14:textId="595292DD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B96555" w:rsidRPr="00ED2843" w14:paraId="175D7E8E" w14:textId="77777777" w:rsidTr="1E3A3030">
        <w:trPr>
          <w:trHeight w:val="327"/>
        </w:trPr>
        <w:tc>
          <w:tcPr>
            <w:tcW w:w="2017" w:type="dxa"/>
            <w:gridSpan w:val="4"/>
            <w:vMerge/>
          </w:tcPr>
          <w:p w14:paraId="314E2CD2" w14:textId="77777777" w:rsidR="00B96555" w:rsidRPr="00ED2843" w:rsidRDefault="00B96555" w:rsidP="00B96555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A42BE" w14:textId="39003DE0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Suburb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F2D51" w14:textId="3EAC5280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A6268" w14:textId="1B59F412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DEB6C" w14:textId="7AF235A0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B96555" w:rsidRPr="00ED2843" w14:paraId="64245DDA" w14:textId="77777777" w:rsidTr="1E3A3030">
        <w:trPr>
          <w:trHeight w:val="367"/>
        </w:trPr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CBD9" w14:textId="11269350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ED284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Client </w:t>
            </w:r>
            <w:r w:rsidR="0007152A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contact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541DC" w14:textId="7080BE8D" w:rsidR="00B96555" w:rsidRPr="005C4969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5C496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Mobile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3AF5" w14:textId="77777777" w:rsidR="00B96555" w:rsidRPr="00ED2843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E0F61" w14:textId="1852E02E" w:rsidR="00B96555" w:rsidRPr="005C4969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</w:pPr>
            <w:r w:rsidRPr="005C4969">
              <w:rPr>
                <w:rFonts w:ascii="Arial" w:hAnsi="Arial" w:cs="Arial"/>
                <w:color w:val="000000"/>
                <w:sz w:val="20"/>
                <w:szCs w:val="20"/>
                <w:lang w:val="en-US" w:eastAsia="x-none"/>
              </w:rPr>
              <w:t>Home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82D8" w14:textId="0EB01F84" w:rsidR="00B96555" w:rsidRPr="00052C94" w:rsidRDefault="00B96555" w:rsidP="40BD0ED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96555" w:rsidRPr="00ED2843" w14:paraId="0B5585E8" w14:textId="77777777" w:rsidTr="1E3A3030">
        <w:trPr>
          <w:trHeight w:val="284"/>
        </w:trPr>
        <w:tc>
          <w:tcPr>
            <w:tcW w:w="932" w:type="dxa"/>
            <w:gridSpan w:val="2"/>
            <w:vMerge/>
          </w:tcPr>
          <w:p w14:paraId="3608FF77" w14:textId="77777777" w:rsidR="00B96555" w:rsidRPr="00ED2843" w:rsidRDefault="00B96555" w:rsidP="00B96555">
            <w:pPr>
              <w:widowControl w:val="0"/>
              <w:rPr>
                <w:rFonts w:ascii="Arial" w:hAnsi="Arial" w:cs="Arial"/>
                <w:b/>
                <w:bCs/>
                <w:color w:val="000000"/>
                <w:lang w:eastAsia="x-none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3FA4" w14:textId="757117EF" w:rsidR="00B96555" w:rsidRPr="005C4969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5C4969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946B4" w14:textId="77777777" w:rsidR="00B96555" w:rsidRDefault="00B96555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52BF2E06" w14:textId="43036CC8" w:rsidR="001B0DB7" w:rsidRPr="00ED2843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1B0DB7" w:rsidRPr="00ED2843" w14:paraId="4F281085" w14:textId="77777777" w:rsidTr="1E3A3030">
        <w:trPr>
          <w:trHeight w:val="228"/>
        </w:trPr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7E759" w14:textId="4E0C8A08" w:rsidR="001B0DB7" w:rsidRPr="0007152A" w:rsidRDefault="00F31B5A" w:rsidP="00B96555">
            <w:pPr>
              <w:widowControl w:val="0"/>
              <w:rPr>
                <w:rFonts w:ascii="Arial" w:hAnsi="Arial" w:cs="Arial"/>
                <w:color w:val="000000"/>
                <w:lang w:val="en-US" w:eastAsia="x-none"/>
              </w:rPr>
            </w:pPr>
            <w:r>
              <w:rPr>
                <w:rFonts w:ascii="Arial" w:hAnsi="Arial" w:cs="Arial"/>
                <w:color w:val="000000"/>
                <w:lang w:val="en-US" w:eastAsia="x-none"/>
              </w:rPr>
              <w:t xml:space="preserve">Parent/ </w:t>
            </w:r>
            <w:r w:rsidR="001B0DB7" w:rsidRPr="0007152A">
              <w:rPr>
                <w:rFonts w:ascii="Arial" w:hAnsi="Arial" w:cs="Arial"/>
                <w:color w:val="000000"/>
                <w:lang w:val="en-US" w:eastAsia="x-none"/>
              </w:rPr>
              <w:t>Guardian contact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307EA" w14:textId="68900B0C" w:rsidR="001B0DB7" w:rsidRPr="005C4969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Mobile</w:t>
            </w:r>
            <w:r w:rsidR="002C2321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*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3712" w14:textId="77777777" w:rsidR="001B0DB7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7DC379E4" w14:textId="77777777" w:rsidR="001B0DB7" w:rsidRPr="00ED2843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1B0DB7" w:rsidRPr="00ED2843" w14:paraId="4B3D0343" w14:textId="77777777" w:rsidTr="1E3A3030">
        <w:trPr>
          <w:trHeight w:val="228"/>
        </w:trPr>
        <w:tc>
          <w:tcPr>
            <w:tcW w:w="932" w:type="dxa"/>
            <w:gridSpan w:val="2"/>
            <w:vMerge/>
          </w:tcPr>
          <w:p w14:paraId="0092952B" w14:textId="77777777" w:rsidR="001B0DB7" w:rsidRPr="0007152A" w:rsidRDefault="001B0DB7" w:rsidP="00B96555">
            <w:pPr>
              <w:widowControl w:val="0"/>
              <w:rPr>
                <w:rFonts w:ascii="Arial" w:hAnsi="Arial" w:cs="Arial"/>
                <w:color w:val="000000"/>
                <w:lang w:val="en-US" w:eastAsia="x-none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13996" w14:textId="7EBD6ED3" w:rsidR="001B0DB7" w:rsidRPr="005C4969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Email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B2E8" w14:textId="77777777" w:rsidR="001B0DB7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14:paraId="1CBAF45B" w14:textId="55FA39D0" w:rsidR="001B0DB7" w:rsidRPr="00ED2843" w:rsidRDefault="001B0DB7" w:rsidP="00B96555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B96555" w:rsidRPr="00ED2843" w14:paraId="65D6664B" w14:textId="77777777" w:rsidTr="1E3A3030"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3D69"/>
          </w:tcPr>
          <w:p w14:paraId="0DA3F40E" w14:textId="74AFCF5E" w:rsidR="00B96555" w:rsidRPr="00ED2843" w:rsidRDefault="00B96555" w:rsidP="00B9655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FFFFFF"/>
                <w:lang w:val="en-AU"/>
              </w:rPr>
            </w:pPr>
            <w:r w:rsidRPr="12368CA0">
              <w:rPr>
                <w:b/>
                <w:bCs/>
                <w:color w:val="FFFFFF" w:themeColor="background1"/>
                <w:lang w:val="en-AU"/>
              </w:rPr>
              <w:t>Referral Information</w:t>
            </w:r>
          </w:p>
        </w:tc>
      </w:tr>
      <w:tr w:rsidR="00B96555" w:rsidRPr="00ED2843" w14:paraId="599CE2B5" w14:textId="77777777" w:rsidTr="1E3A3030">
        <w:trPr>
          <w:trHeight w:val="33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702A3" w14:textId="56C9DA12" w:rsidR="00B96555" w:rsidRPr="00D14E2D" w:rsidRDefault="00D21EE1" w:rsidP="00D21E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</w:pPr>
            <w:r w:rsidRPr="6681D7ED">
              <w:rPr>
                <w:rFonts w:ascii="Arial" w:hAnsi="Arial" w:cs="Arial"/>
                <w:color w:val="000000" w:themeColor="text1"/>
                <w:lang w:val="en-AU"/>
              </w:rPr>
              <w:t xml:space="preserve">What </w:t>
            </w:r>
            <w:r w:rsidR="00B96555" w:rsidRPr="6681D7ED">
              <w:rPr>
                <w:rFonts w:ascii="Arial" w:hAnsi="Arial" w:cs="Arial"/>
                <w:color w:val="000000" w:themeColor="text1"/>
                <w:lang w:val="en-AU"/>
              </w:rPr>
              <w:t xml:space="preserve">support do you believe this person </w:t>
            </w:r>
            <w:r w:rsidRPr="6681D7ED">
              <w:rPr>
                <w:rFonts w:ascii="Arial" w:hAnsi="Arial" w:cs="Arial"/>
                <w:color w:val="000000" w:themeColor="text1"/>
                <w:lang w:val="en-AU"/>
              </w:rPr>
              <w:t>requires</w:t>
            </w:r>
            <w:r w:rsidR="00B96555" w:rsidRPr="6681D7ED">
              <w:rPr>
                <w:rFonts w:ascii="Arial" w:hAnsi="Arial" w:cs="Arial"/>
                <w:color w:val="000000" w:themeColor="text1"/>
                <w:lang w:val="en-AU"/>
              </w:rPr>
              <w:t>?*</w:t>
            </w:r>
          </w:p>
        </w:tc>
      </w:tr>
      <w:tr w:rsidR="00B96555" w:rsidRPr="00ED2843" w14:paraId="748908ED" w14:textId="77777777" w:rsidTr="1E3A3030">
        <w:trPr>
          <w:trHeight w:val="260"/>
        </w:trPr>
        <w:sdt>
          <w:sdtPr>
            <w:rPr>
              <w:rFonts w:ascii="Arial" w:hAnsi="Arial" w:cs="Arial"/>
              <w:color w:val="000000"/>
              <w:lang w:val="en-AU"/>
            </w:rPr>
            <w:id w:val="-208275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77C4D725" w14:textId="6DED9DEF" w:rsidR="00B96555" w:rsidRPr="00ED2843" w:rsidRDefault="00B96555" w:rsidP="00B9655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right"/>
                  <w:rPr>
                    <w:rFonts w:ascii="Arial" w:hAnsi="Arial" w:cs="Arial"/>
                    <w:color w:val="00000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AU"/>
                  </w:rPr>
                  <w:t>☐</w:t>
                </w:r>
              </w:p>
            </w:tc>
          </w:sdtContent>
        </w:sdt>
        <w:tc>
          <w:tcPr>
            <w:tcW w:w="9644" w:type="dxa"/>
            <w:gridSpan w:val="15"/>
            <w:tcBorders>
              <w:top w:val="single" w:sz="4" w:space="0" w:color="auto"/>
              <w:right w:val="single" w:sz="6" w:space="0" w:color="auto"/>
            </w:tcBorders>
          </w:tcPr>
          <w:p w14:paraId="23F7CD3B" w14:textId="173BD881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AU"/>
              </w:rPr>
            </w:pPr>
            <w:r w:rsidRPr="00ED2843">
              <w:rPr>
                <w:rFonts w:ascii="Arial" w:hAnsi="Arial" w:cs="Arial"/>
                <w:color w:val="000000"/>
              </w:rPr>
              <w:t xml:space="preserve">Low intensity </w:t>
            </w:r>
            <w:r>
              <w:rPr>
                <w:rFonts w:ascii="Arial" w:hAnsi="Arial" w:cs="Arial"/>
                <w:color w:val="000000"/>
                <w:lang w:val="en-US"/>
              </w:rPr>
              <w:t>mental health</w:t>
            </w:r>
            <w:r w:rsidRPr="00ED2843">
              <w:rPr>
                <w:rFonts w:ascii="Arial" w:hAnsi="Arial" w:cs="Arial"/>
                <w:color w:val="000000"/>
              </w:rPr>
              <w:t xml:space="preserve"> support (e.g. 6 telephone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coaching</w:t>
            </w:r>
            <w:r w:rsidRPr="00ED2843">
              <w:rPr>
                <w:rFonts w:ascii="Arial" w:hAnsi="Arial" w:cs="Arial"/>
                <w:color w:val="000000"/>
              </w:rPr>
              <w:t xml:space="preserve"> sessions)</w:t>
            </w:r>
          </w:p>
        </w:tc>
      </w:tr>
      <w:tr w:rsidR="00B96555" w:rsidRPr="00ED2843" w14:paraId="0CD9075D" w14:textId="77777777" w:rsidTr="1E3A3030">
        <w:trPr>
          <w:trHeight w:val="259"/>
        </w:trPr>
        <w:sdt>
          <w:sdtPr>
            <w:rPr>
              <w:rFonts w:ascii="Arial" w:hAnsi="Arial" w:cs="Arial"/>
              <w:color w:val="000000"/>
              <w:lang w:val="en-AU"/>
            </w:rPr>
            <w:id w:val="135337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single" w:sz="6" w:space="0" w:color="auto"/>
                </w:tcBorders>
              </w:tcPr>
              <w:p w14:paraId="5685E17F" w14:textId="42ECF33A" w:rsidR="00B96555" w:rsidRPr="00ED2843" w:rsidRDefault="00B96555" w:rsidP="00B9655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right"/>
                  <w:rPr>
                    <w:rFonts w:ascii="Arial" w:hAnsi="Arial" w:cs="Arial"/>
                    <w:color w:val="00000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AU"/>
                  </w:rPr>
                  <w:t>☐</w:t>
                </w:r>
              </w:p>
            </w:tc>
          </w:sdtContent>
        </w:sdt>
        <w:tc>
          <w:tcPr>
            <w:tcW w:w="9644" w:type="dxa"/>
            <w:gridSpan w:val="15"/>
            <w:tcBorders>
              <w:right w:val="single" w:sz="6" w:space="0" w:color="auto"/>
            </w:tcBorders>
          </w:tcPr>
          <w:p w14:paraId="26725FFC" w14:textId="17AC2AA6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AU"/>
              </w:rPr>
            </w:pPr>
            <w:r w:rsidRPr="6681D7ED">
              <w:rPr>
                <w:rFonts w:ascii="Arial" w:hAnsi="Arial" w:cs="Arial"/>
                <w:color w:val="000000" w:themeColor="text1"/>
              </w:rPr>
              <w:t xml:space="preserve">Psychological therapy (e.g. </w:t>
            </w:r>
            <w:r w:rsidRPr="6681D7ED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  <w:r w:rsidRPr="6681D7ED">
              <w:rPr>
                <w:rFonts w:ascii="Arial" w:hAnsi="Arial" w:cs="Arial"/>
                <w:color w:val="000000" w:themeColor="text1"/>
              </w:rPr>
              <w:t xml:space="preserve"> face-to-face psychology appointments)</w:t>
            </w:r>
          </w:p>
        </w:tc>
      </w:tr>
      <w:tr w:rsidR="00B96555" w:rsidRPr="00ED2843" w14:paraId="7236EA1F" w14:textId="77777777" w:rsidTr="1E3A3030">
        <w:trPr>
          <w:trHeight w:val="259"/>
        </w:trPr>
        <w:sdt>
          <w:sdtPr>
            <w:rPr>
              <w:rFonts w:ascii="Arial" w:hAnsi="Arial" w:cs="Arial"/>
              <w:color w:val="000000"/>
              <w:lang w:val="en-AU"/>
            </w:rPr>
            <w:id w:val="4886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single" w:sz="6" w:space="0" w:color="auto"/>
                </w:tcBorders>
              </w:tcPr>
              <w:p w14:paraId="34AAE5F1" w14:textId="10869FC6" w:rsidR="00B96555" w:rsidRPr="00ED2843" w:rsidRDefault="00B96555" w:rsidP="00B9655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right"/>
                  <w:rPr>
                    <w:rFonts w:ascii="Arial" w:hAnsi="Arial" w:cs="Arial"/>
                    <w:color w:val="00000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AU"/>
                  </w:rPr>
                  <w:t>☐</w:t>
                </w:r>
              </w:p>
            </w:tc>
          </w:sdtContent>
        </w:sdt>
        <w:tc>
          <w:tcPr>
            <w:tcW w:w="9644" w:type="dxa"/>
            <w:gridSpan w:val="15"/>
            <w:tcBorders>
              <w:right w:val="single" w:sz="6" w:space="0" w:color="auto"/>
            </w:tcBorders>
          </w:tcPr>
          <w:p w14:paraId="7CFC32D4" w14:textId="79AD82FA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AU"/>
              </w:rPr>
            </w:pPr>
            <w:r w:rsidRPr="6681D7ED">
              <w:rPr>
                <w:rFonts w:ascii="Arial" w:hAnsi="Arial" w:cs="Arial"/>
                <w:color w:val="000000" w:themeColor="text1"/>
              </w:rPr>
              <w:t>Care coordination for severe and complex mental health conditions</w:t>
            </w:r>
          </w:p>
        </w:tc>
      </w:tr>
      <w:tr w:rsidR="00B96555" w:rsidRPr="00ED2843" w14:paraId="6B46A86A" w14:textId="77777777" w:rsidTr="1E3A3030">
        <w:trPr>
          <w:trHeight w:val="259"/>
        </w:trPr>
        <w:sdt>
          <w:sdtPr>
            <w:rPr>
              <w:rFonts w:ascii="Arial" w:hAnsi="Arial" w:cs="Arial"/>
              <w:color w:val="000000"/>
              <w:lang w:val="en-AU"/>
            </w:rPr>
            <w:id w:val="88128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single" w:sz="6" w:space="0" w:color="auto"/>
                </w:tcBorders>
              </w:tcPr>
              <w:p w14:paraId="1A9F7272" w14:textId="04565DBC" w:rsidR="00B96555" w:rsidRPr="00ED2843" w:rsidRDefault="00B96555" w:rsidP="00B9655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right"/>
                  <w:rPr>
                    <w:rFonts w:ascii="Arial" w:hAnsi="Arial" w:cs="Arial"/>
                    <w:color w:val="000000"/>
                    <w:lang w:val="en-AU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AU"/>
                  </w:rPr>
                  <w:t>☐</w:t>
                </w:r>
              </w:p>
            </w:tc>
          </w:sdtContent>
        </w:sdt>
        <w:tc>
          <w:tcPr>
            <w:tcW w:w="9644" w:type="dxa"/>
            <w:gridSpan w:val="15"/>
            <w:tcBorders>
              <w:right w:val="single" w:sz="6" w:space="0" w:color="auto"/>
            </w:tcBorders>
          </w:tcPr>
          <w:p w14:paraId="554FA3AB" w14:textId="457DC0B3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AU"/>
              </w:rPr>
            </w:pPr>
            <w:r w:rsidRPr="00ED2843">
              <w:rPr>
                <w:rFonts w:ascii="Arial" w:hAnsi="Arial" w:cs="Arial"/>
                <w:color w:val="000000"/>
              </w:rPr>
              <w:t>Aboriginal or Torres Strait Islander peoples-specific mental health suppor</w:t>
            </w:r>
            <w:r>
              <w:rPr>
                <w:rFonts w:ascii="Arial" w:hAnsi="Arial" w:cs="Arial"/>
                <w:lang w:val="en-US" w:eastAsia="en-US"/>
              </w:rPr>
              <w:t>t</w:t>
            </w:r>
          </w:p>
        </w:tc>
      </w:tr>
      <w:tr w:rsidR="00B96555" w:rsidRPr="00ED2843" w14:paraId="35D91C00" w14:textId="77777777" w:rsidTr="1E3A3030">
        <w:trPr>
          <w:trHeight w:val="1266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21C22" w14:textId="0A7855BC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Reason for referral</w:t>
            </w:r>
            <w:r>
              <w:rPr>
                <w:rFonts w:ascii="Arial" w:hAnsi="Arial" w:cs="Arial"/>
                <w:lang w:val="en-US" w:eastAsia="en-US"/>
              </w:rPr>
              <w:t xml:space="preserve">* </w:t>
            </w:r>
          </w:p>
          <w:p w14:paraId="73403575" w14:textId="4CE8E59B" w:rsidR="00B96555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6C86FBAC" w14:textId="77777777" w:rsidR="00B96555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2C5AE392" w14:textId="10E70A0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F545A7" w:rsidRPr="00767DB1" w14:paraId="1D5D184B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D69"/>
          </w:tcPr>
          <w:p w14:paraId="24138EE1" w14:textId="77777777" w:rsidR="00F545A7" w:rsidRPr="00767DB1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Risk Information </w:t>
            </w:r>
            <w:r w:rsidRPr="00767D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AU"/>
              </w:rPr>
              <w:t xml:space="preserve"> </w:t>
            </w:r>
          </w:p>
        </w:tc>
      </w:tr>
      <w:tr w:rsidR="00F545A7" w:rsidRPr="00DF194F" w14:paraId="68A28B40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4D3" w14:textId="32E22C4F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The below section is based on the </w:t>
            </w:r>
            <w:hyperlink r:id="rId17" w:history="1">
              <w:r w:rsidRPr="0068365C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Initial Assessment and Referral national guidance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. </w:t>
            </w:r>
          </w:p>
          <w:p w14:paraId="35808262" w14:textId="77777777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248AA648" w14:textId="77777777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It is a </w:t>
            </w:r>
            <w:r w:rsidRPr="00366EB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provisional assessment only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and aims to </w:t>
            </w:r>
            <w:r w:rsidRPr="0098175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inform the most appropriate response and/or referral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. </w:t>
            </w:r>
            <w:r w:rsidRPr="45CA259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For more information on suicide risk assessment, refer to HealthPathways Suicide Prevention page. </w:t>
            </w:r>
          </w:p>
          <w:p w14:paraId="1E16B821" w14:textId="261591E4" w:rsidR="00096683" w:rsidRPr="00DF194F" w:rsidRDefault="00096683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545A7" w:rsidRPr="00AA46E3" w14:paraId="256F0631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F81B" w14:textId="77777777" w:rsidR="00F545A7" w:rsidRPr="00AA46E3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AA46E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lastRenderedPageBreak/>
              <w:t>Suicidality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* </w:t>
            </w:r>
          </w:p>
        </w:tc>
      </w:tr>
      <w:tr w:rsidR="00F545A7" w:rsidRPr="00FF7F2C" w14:paraId="437269BF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D4C3C" w14:textId="77777777" w:rsidR="00F545A7" w:rsidRPr="00FF7F2C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0350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F545A7" w:rsidRPr="00FF7F2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0 = 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</w:t>
            </w:r>
            <w:r w:rsidR="00F545A7" w:rsidRPr="00FF7F2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 risk </w:t>
            </w:r>
          </w:p>
        </w:tc>
      </w:tr>
      <w:tr w:rsidR="00F545A7" w:rsidRPr="00FF7F2C" w14:paraId="635F1549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96F6" w14:textId="77777777" w:rsidR="00F545A7" w:rsidRPr="00FF7F2C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20946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1 = Low risk (e.g., no current suicidal ideation; some past ideation)</w:t>
            </w:r>
          </w:p>
        </w:tc>
      </w:tr>
      <w:tr w:rsidR="00F545A7" w:rsidRPr="00FF7F2C" w14:paraId="603C3F10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07B05" w14:textId="77777777" w:rsidR="00F545A7" w:rsidRPr="00FF7F2C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13574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2 = Moderate risk (e.g., c</w:t>
            </w:r>
            <w:r w:rsidR="00F545A7" w:rsidRPr="00D81795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urrent suicidal ideation, without plan or intent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="00F545A7" w:rsidRPr="00FF7F2C" w14:paraId="40F0AEC7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3743" w14:textId="77777777" w:rsidR="00F545A7" w:rsidRPr="00FF7F2C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7197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3 = </w:t>
            </w:r>
            <w:r w:rsidR="00F545A7" w:rsidRPr="00403D6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High risk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(e.g., c</w:t>
            </w:r>
            <w:r w:rsidR="00F545A7" w:rsidRPr="00B70141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urrent ideation with intent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; </w:t>
            </w:r>
            <w:r w:rsidR="00F545A7" w:rsidRPr="00B70141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history of attempts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; some protective factors)</w:t>
            </w:r>
          </w:p>
        </w:tc>
      </w:tr>
      <w:tr w:rsidR="00F545A7" w:rsidRPr="00FF7F2C" w14:paraId="4B5B9FA0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CCED" w14:textId="77777777" w:rsidR="00F545A7" w:rsidRPr="00FF7F2C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10748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4 = Extreme risk (e.g., c</w:t>
            </w:r>
            <w:r w:rsidR="00F545A7" w:rsidRPr="00703C8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urrent suicidal intention with plan and means to carry out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="00F545A7" w:rsidRPr="00A732E7" w14:paraId="601D490E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9CF6" w14:textId="77777777" w:rsidR="00F545A7" w:rsidRPr="00A732E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S</w:t>
            </w:r>
            <w:r w:rsidRPr="00A732E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>elf-harm (non-suicidal self-injurious behaviour)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* </w:t>
            </w:r>
          </w:p>
        </w:tc>
      </w:tr>
      <w:tr w:rsidR="00F545A7" w14:paraId="36B236A6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870F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0827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F545A7" w:rsidRPr="00FF7F2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0 = 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</w:t>
            </w:r>
            <w:r w:rsidR="00F545A7" w:rsidRPr="00FF7F2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 risk </w:t>
            </w:r>
          </w:p>
        </w:tc>
      </w:tr>
      <w:tr w:rsidR="00F545A7" w14:paraId="5B170430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73CDE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6658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1 = Low risk (e.g., risk of harm to self, or occasional self-harm recently) </w:t>
            </w:r>
          </w:p>
        </w:tc>
      </w:tr>
      <w:tr w:rsidR="00F545A7" w14:paraId="6A919241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882E0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7436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2 = Moderate risk (e.g., frequent self-harm recently, non life-threatening harm to self)</w:t>
            </w:r>
          </w:p>
        </w:tc>
      </w:tr>
      <w:tr w:rsidR="00F545A7" w14:paraId="649B39B8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4C15F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4670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3 = </w:t>
            </w:r>
            <w:r w:rsidR="00F545A7" w:rsidRPr="00403D6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High risk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(e.g., frequent self-harm recently, recent life-threatening harm to self)</w:t>
            </w:r>
          </w:p>
        </w:tc>
      </w:tr>
      <w:tr w:rsidR="00F545A7" w14:paraId="1820793F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2A60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6527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4 = Extreme risk (e.g., </w:t>
            </w:r>
            <w:r w:rsidR="00F545A7" w:rsidRPr="006F33F9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repeated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F545A7" w:rsidRPr="006F33F9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life-threatening 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self-harm, or imminent risk to self)</w:t>
            </w:r>
          </w:p>
        </w:tc>
      </w:tr>
      <w:tr w:rsidR="00F545A7" w14:paraId="7059F389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2D98" w14:textId="77777777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Risk of harm to others* </w:t>
            </w:r>
          </w:p>
        </w:tc>
      </w:tr>
      <w:tr w:rsidR="00F545A7" w14:paraId="5C59F93D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0CE5F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120861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F545A7" w:rsidRPr="00FF7F2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0 = 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</w:t>
            </w:r>
            <w:r w:rsidR="00F545A7" w:rsidRPr="00FF7F2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o risk </w:t>
            </w:r>
          </w:p>
        </w:tc>
      </w:tr>
      <w:tr w:rsidR="00F545A7" w14:paraId="6C62B6BB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B7421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244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1 = Low risk (e.g., past </w:t>
            </w:r>
            <w:r w:rsidR="00F545A7" w:rsidRPr="00A61E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behaviours 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that </w:t>
            </w:r>
            <w:r w:rsidR="00F545A7" w:rsidRPr="00A61E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posed a risk to others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="00F545A7" w14:paraId="502744B8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0C3D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6347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2 = Moderate risk (e.g., </w:t>
            </w:r>
            <w:r w:rsidR="00F545A7" w:rsidRPr="00D341D2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recent behaviours that pose non-life-threatening risk to other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s) </w:t>
            </w:r>
          </w:p>
        </w:tc>
      </w:tr>
      <w:tr w:rsidR="00F545A7" w14:paraId="220EBDED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42867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11199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3 = </w:t>
            </w:r>
            <w:r w:rsidR="00F545A7" w:rsidRPr="00403D6B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High risk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(e.g., </w:t>
            </w:r>
            <w:r w:rsidR="00F545A7" w:rsidRPr="00C22CA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recent life-threatening 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risk</w:t>
            </w:r>
            <w:r w:rsidR="00F545A7" w:rsidRPr="00C22CA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to others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="00F545A7" w14:paraId="4B3BDBE7" w14:textId="77777777" w:rsidTr="1E3A3030">
        <w:trPr>
          <w:trHeight w:val="281"/>
        </w:trPr>
        <w:tc>
          <w:tcPr>
            <w:tcW w:w="102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0404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n-AU"/>
                </w:rPr>
                <w:id w:val="-9488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4 = Extreme risk (e.g., recent</w:t>
            </w:r>
            <w:r w:rsidR="00F545A7" w:rsidRPr="005F452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behaviour that poses an imminent danger to others</w:t>
            </w:r>
            <w:r w:rsidR="00F545A7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) </w:t>
            </w:r>
          </w:p>
        </w:tc>
      </w:tr>
      <w:tr w:rsidR="00F545A7" w:rsidRPr="002F2B32" w14:paraId="2FC5A662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0D93" w14:textId="77777777" w:rsidR="00F545A7" w:rsidRPr="002F2B32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407E0D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If moderate risk or greater in any category, please add comments* </w:t>
            </w:r>
          </w:p>
        </w:tc>
      </w:tr>
      <w:tr w:rsidR="00F545A7" w14:paraId="0A3E7719" w14:textId="77777777" w:rsidTr="1E3A3030">
        <w:trPr>
          <w:trHeight w:val="281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B93E" w14:textId="77777777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4DAB6FD7" w14:textId="77777777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  <w:p w14:paraId="44EE6FA9" w14:textId="77777777" w:rsidR="00F545A7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545A7" w:rsidRPr="00EA5072" w14:paraId="50C91152" w14:textId="77777777" w:rsidTr="1E3A3030">
        <w:trPr>
          <w:trHeight w:val="213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9F40" w14:textId="77777777" w:rsidR="00F545A7" w:rsidRPr="00EA5072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6681D7E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Has a safety plan been completed with the client?  </w:t>
            </w:r>
          </w:p>
        </w:tc>
      </w:tr>
      <w:tr w:rsidR="00F545A7" w14:paraId="2370D9F8" w14:textId="77777777" w:rsidTr="1E3A3030">
        <w:trPr>
          <w:trHeight w:val="213"/>
        </w:trPr>
        <w:tc>
          <w:tcPr>
            <w:tcW w:w="612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A6409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8137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 w:rsidRPr="6681D7ED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 w:rsidRPr="6681D7ED">
              <w:rPr>
                <w:rFonts w:ascii="Arial" w:hAnsi="Arial" w:cs="Arial"/>
                <w:sz w:val="20"/>
                <w:szCs w:val="20"/>
                <w:lang w:val="en-AU"/>
              </w:rPr>
              <w:t xml:space="preserve"> Yes – if yes, attach if possible                                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8366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AU"/>
                </w:rPr>
                <w:id w:val="12392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 w:rsidRPr="00EA507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 w:rsidRPr="00EA5072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No</w:t>
            </w:r>
          </w:p>
          <w:p w14:paraId="3FCC80AA" w14:textId="08A679FD" w:rsidR="00D71D6B" w:rsidRDefault="00D71D6B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F545A7" w:rsidRPr="00EA5072" w14:paraId="6F2ACDB5" w14:textId="77777777" w:rsidTr="1E3A3030">
        <w:trPr>
          <w:trHeight w:val="207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6BB43" w14:textId="77777777" w:rsidR="00F545A7" w:rsidRPr="00EA5072" w:rsidRDefault="00F545A7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EA50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  <w:t>Has the client ever been hospitalised due to their mental health?</w:t>
            </w:r>
          </w:p>
        </w:tc>
      </w:tr>
      <w:tr w:rsidR="00F545A7" w:rsidRPr="00EA5072" w14:paraId="3D294C91" w14:textId="77777777" w:rsidTr="1E3A3030">
        <w:trPr>
          <w:trHeight w:val="206"/>
        </w:trPr>
        <w:tc>
          <w:tcPr>
            <w:tcW w:w="612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286D3" w14:textId="77777777" w:rsidR="00F545A7" w:rsidRPr="00EA5072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AU"/>
                </w:rPr>
                <w:id w:val="-151675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 w:rsidRPr="00EA507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 w:rsidRPr="00EA5072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Yes – if yes, </w:t>
            </w:r>
            <w:r w:rsidR="00F545A7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date of most recent admission: </w:t>
            </w:r>
            <w:r w:rsidR="00F545A7" w:rsidRPr="00EA5072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="00F545A7"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5A7"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 w:rsidR="00F545A7">
              <w:rPr>
                <w:rFonts w:ascii="Arial" w:hAnsi="Arial" w:cs="Arial"/>
                <w:color w:val="000000"/>
                <w:lang w:val="en-US" w:eastAsia="en-US"/>
              </w:rPr>
            </w:r>
            <w:r w:rsidR="00F545A7"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 w:rsidR="00F545A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F545A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F545A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F545A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F545A7"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 w:rsidR="00F545A7"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r w:rsidR="00F545A7">
              <w:rPr>
                <w:rFonts w:ascii="Arial" w:hAnsi="Arial" w:cs="Arial"/>
                <w:color w:val="000000"/>
                <w:lang w:val="en-US" w:eastAsia="en-US"/>
              </w:rPr>
              <w:t xml:space="preserve">       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D97" w14:textId="77777777" w:rsidR="00F545A7" w:rsidRDefault="001C50C4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AU"/>
                </w:rPr>
                <w:id w:val="1426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5A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45A7" w:rsidRPr="00EA5072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No</w:t>
            </w:r>
          </w:p>
          <w:p w14:paraId="3F9B200C" w14:textId="6A5FE986" w:rsidR="00D71D6B" w:rsidRPr="00EA5072" w:rsidRDefault="00D71D6B" w:rsidP="006D6564">
            <w:pPr>
              <w:pStyle w:val="BodyTextIndent"/>
              <w:tabs>
                <w:tab w:val="left" w:pos="56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B96555" w:rsidRPr="00ED2843" w14:paraId="4ABE0B76" w14:textId="77777777" w:rsidTr="1E3A3030"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D69"/>
          </w:tcPr>
          <w:p w14:paraId="6513FC2C" w14:textId="2DB4ECA4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Assessments</w:t>
            </w:r>
          </w:p>
        </w:tc>
      </w:tr>
      <w:tr w:rsidR="00B96555" w:rsidRPr="00ED2843" w14:paraId="24AD83ED" w14:textId="77777777" w:rsidTr="1E3A3030"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36007" w14:textId="509411B5" w:rsidR="00B96555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Please indicate the score of any assessments undertaken</w:t>
            </w:r>
          </w:p>
          <w:p w14:paraId="33823163" w14:textId="64DEC0B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B96555" w:rsidRPr="00ED2843" w14:paraId="6AA8876B" w14:textId="77777777" w:rsidTr="1E3A3030">
        <w:trPr>
          <w:trHeight w:val="260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09C882" w14:textId="3ED3F805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1"/>
          </w:p>
          <w:p w14:paraId="769E67B1" w14:textId="7777777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1E762D" w14:textId="27D5596A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Kessler Psychological Distress Scale (K10+)</w:t>
            </w:r>
          </w:p>
        </w:tc>
      </w:tr>
      <w:tr w:rsidR="00B96555" w:rsidRPr="00ED2843" w14:paraId="45B4B77C" w14:textId="77777777" w:rsidTr="1E3A3030">
        <w:trPr>
          <w:trHeight w:val="258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ED801A" w14:textId="26B278E9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  <w:bookmarkEnd w:id="2"/>
          </w:p>
          <w:p w14:paraId="4F6F7EBB" w14:textId="7777777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FD33B1" w14:textId="1BC9C5B5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Kessler 5 Psychological Distress Scale (K5 - for Aboriginal and Torres Strait Islander people)</w:t>
            </w:r>
          </w:p>
        </w:tc>
      </w:tr>
      <w:tr w:rsidR="00B96555" w:rsidRPr="00ED2843" w14:paraId="507089AD" w14:textId="77777777" w:rsidTr="1E3A3030">
        <w:trPr>
          <w:trHeight w:val="258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D35297" w14:textId="22BBDAE8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14:paraId="64AA6BC9" w14:textId="7777777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EFF400" w14:textId="426E7644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color w:val="000000"/>
                <w:lang w:val="en-US" w:eastAsia="en-US"/>
              </w:rPr>
              <w:t>Suicidal Ideation Attributes Scale (SIDAS)</w:t>
            </w:r>
          </w:p>
        </w:tc>
      </w:tr>
      <w:tr w:rsidR="00B96555" w:rsidRPr="00ED2843" w14:paraId="30ED7069" w14:textId="77777777" w:rsidTr="1E3A3030">
        <w:trPr>
          <w:trHeight w:val="258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145D5A" w14:textId="404C192C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14:paraId="410C24B2" w14:textId="7777777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5E9E59" w14:textId="158F94CC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C5603C">
              <w:rPr>
                <w:rFonts w:ascii="Arial" w:hAnsi="Arial" w:cs="Arial"/>
                <w:lang w:val="en-US" w:eastAsia="en-US"/>
              </w:rPr>
              <w:t>Depression, Anxiety and Stress Scale</w:t>
            </w:r>
            <w:r>
              <w:rPr>
                <w:rFonts w:ascii="Arial" w:hAnsi="Arial" w:cs="Arial"/>
                <w:lang w:val="en-US" w:eastAsia="en-US"/>
              </w:rPr>
              <w:t xml:space="preserve"> (DASS-21)</w:t>
            </w:r>
          </w:p>
        </w:tc>
      </w:tr>
      <w:tr w:rsidR="00B96555" w:rsidRPr="00ED2843" w14:paraId="7AB8D2FE" w14:textId="77777777" w:rsidTr="1E3A3030">
        <w:trPr>
          <w:trHeight w:val="258"/>
        </w:trPr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C8895F" w14:textId="11E4E771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14:paraId="77DA3D81" w14:textId="77777777" w:rsidR="00B96555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4ABF68" w14:textId="77777777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Other – please specify 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lang w:val="en-US" w:eastAsia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 w:eastAsia="en-US"/>
              </w:rPr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t> 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fldChar w:fldCharType="end"/>
            </w:r>
          </w:p>
          <w:p w14:paraId="0A7662CC" w14:textId="1ABAF8BB" w:rsidR="00B96555" w:rsidRPr="00C5603C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  <w:tr w:rsidR="00B96555" w:rsidRPr="00ED2843" w14:paraId="4702EC3B" w14:textId="77777777" w:rsidTr="1E3A3030"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D69"/>
          </w:tcPr>
          <w:p w14:paraId="2FAAD039" w14:textId="1BD6CE74" w:rsidR="00B96555" w:rsidRPr="00ED2843" w:rsidRDefault="00B96555" w:rsidP="00B965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AU"/>
              </w:rPr>
              <w:t>GP Mental Health Treatment Plan</w:t>
            </w:r>
          </w:p>
        </w:tc>
      </w:tr>
      <w:tr w:rsidR="00B96555" w:rsidRPr="00ED2843" w14:paraId="7DA10CE9" w14:textId="77777777" w:rsidTr="1E3A3030">
        <w:trPr>
          <w:trHeight w:val="492"/>
        </w:trPr>
        <w:tc>
          <w:tcPr>
            <w:tcW w:w="10238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6D99F" w14:textId="77777777" w:rsidR="00D71D6B" w:rsidRDefault="00B96555" w:rsidP="004C3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  <w:r w:rsidRPr="00ED2843">
              <w:rPr>
                <w:rFonts w:ascii="Arial" w:hAnsi="Arial" w:cs="Arial"/>
                <w:lang w:val="en-US" w:eastAsia="en-US"/>
              </w:rPr>
              <w:t>Please attach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ED2843">
              <w:rPr>
                <w:rFonts w:ascii="Arial" w:hAnsi="Arial" w:cs="Arial"/>
                <w:lang w:val="en-US" w:eastAsia="en-US"/>
              </w:rPr>
              <w:t>patient</w:t>
            </w:r>
            <w:r>
              <w:rPr>
                <w:rFonts w:ascii="Arial" w:hAnsi="Arial" w:cs="Arial"/>
                <w:lang w:val="en-US" w:eastAsia="en-US"/>
              </w:rPr>
              <w:t xml:space="preserve">'s Mental Health Treatment Plan. </w:t>
            </w:r>
          </w:p>
          <w:p w14:paraId="07BB1861" w14:textId="77777777" w:rsidR="00D71D6B" w:rsidRDefault="00D71D6B" w:rsidP="004C3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  <w:p w14:paraId="196AA3F7" w14:textId="77777777" w:rsidR="007F27BE" w:rsidRDefault="00B96555" w:rsidP="004C3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Please note that this is </w:t>
            </w:r>
            <w:r w:rsidRPr="00EC189F">
              <w:rPr>
                <w:rFonts w:ascii="Arial" w:hAnsi="Arial" w:cs="Arial"/>
                <w:b/>
                <w:bCs/>
                <w:lang w:val="en-US" w:eastAsia="en-US"/>
              </w:rPr>
              <w:t xml:space="preserve">required for referral </w:t>
            </w:r>
            <w:r w:rsidR="00D7401A">
              <w:rPr>
                <w:rFonts w:ascii="Arial" w:hAnsi="Arial" w:cs="Arial"/>
                <w:b/>
                <w:bCs/>
                <w:lang w:val="en-US" w:eastAsia="en-US"/>
              </w:rPr>
              <w:t xml:space="preserve">for </w:t>
            </w:r>
            <w:r w:rsidRPr="00EC189F">
              <w:rPr>
                <w:rFonts w:ascii="Arial" w:hAnsi="Arial" w:cs="Arial"/>
                <w:b/>
                <w:bCs/>
                <w:lang w:val="en-US" w:eastAsia="en-US"/>
              </w:rPr>
              <w:t>Psychological Therapies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="004F6AAE">
              <w:rPr>
                <w:rFonts w:ascii="Arial" w:hAnsi="Arial" w:cs="Arial"/>
                <w:b/>
                <w:bCs/>
                <w:lang w:val="en-US" w:eastAsia="en-US"/>
              </w:rPr>
              <w:t xml:space="preserve">(all patients)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and Clinical Care Coordination (</w:t>
            </w:r>
            <w:r w:rsidR="00D41F9C">
              <w:rPr>
                <w:rFonts w:ascii="Arial" w:hAnsi="Arial" w:cs="Arial"/>
                <w:b/>
                <w:bCs/>
                <w:lang w:val="en-US" w:eastAsia="en-US"/>
              </w:rPr>
              <w:t xml:space="preserve">required for </w:t>
            </w:r>
            <w:r w:rsidR="00D7401A">
              <w:rPr>
                <w:rFonts w:ascii="Arial" w:hAnsi="Arial" w:cs="Arial"/>
                <w:b/>
                <w:bCs/>
                <w:lang w:val="en-US" w:eastAsia="en-US"/>
              </w:rPr>
              <w:t xml:space="preserve">adult </w:t>
            </w:r>
            <w:r w:rsidR="004F6AAE">
              <w:rPr>
                <w:rFonts w:ascii="Arial" w:hAnsi="Arial" w:cs="Arial"/>
                <w:b/>
                <w:bCs/>
                <w:lang w:val="en-US" w:eastAsia="en-US"/>
              </w:rPr>
              <w:t>patients only</w:t>
            </w:r>
            <w:r w:rsidR="00D41F9C">
              <w:rPr>
                <w:rFonts w:ascii="Arial" w:hAnsi="Arial" w:cs="Arial"/>
                <w:b/>
                <w:bCs/>
                <w:lang w:val="en-US" w:eastAsia="en-US"/>
              </w:rPr>
              <w:t>; recommended for child and youth patients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). </w:t>
            </w:r>
          </w:p>
          <w:p w14:paraId="2C339856" w14:textId="77777777" w:rsidR="00D71D6B" w:rsidRDefault="00D71D6B" w:rsidP="004C3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3CD9766D" w14:textId="5267F1EF" w:rsidR="00D71D6B" w:rsidRPr="00ED2843" w:rsidRDefault="00D71D6B" w:rsidP="004C39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0040D3AC" w14:textId="10E88BFF" w:rsidR="00F41F05" w:rsidRPr="00ED2843" w:rsidRDefault="00F4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US" w:eastAsia="en-US"/>
        </w:rPr>
      </w:pPr>
    </w:p>
    <w:sectPr w:rsidR="00F41F05" w:rsidRPr="00ED2843" w:rsidSect="00096683">
      <w:headerReference w:type="default" r:id="rId18"/>
      <w:footerReference w:type="default" r:id="rId19"/>
      <w:pgSz w:w="12240" w:h="15840"/>
      <w:pgMar w:top="426" w:right="758" w:bottom="1276" w:left="1440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5143" w14:textId="77777777" w:rsidR="004E78C0" w:rsidRDefault="004E78C0">
      <w:r>
        <w:separator/>
      </w:r>
    </w:p>
  </w:endnote>
  <w:endnote w:type="continuationSeparator" w:id="0">
    <w:p w14:paraId="2209E735" w14:textId="77777777" w:rsidR="004E78C0" w:rsidRDefault="004E78C0">
      <w:r>
        <w:continuationSeparator/>
      </w:r>
    </w:p>
  </w:endnote>
  <w:endnote w:type="continuationNotice" w:id="1">
    <w:p w14:paraId="6898F955" w14:textId="77777777" w:rsidR="004E78C0" w:rsidRDefault="004E7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E0090" w14:textId="144434FB" w:rsidR="00A213EE" w:rsidRDefault="00A213E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lang w:val="en-US" w:eastAsia="en-US"/>
      </w:rPr>
    </w:pP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\* Arabic </w:instrText>
    </w:r>
    <w:r>
      <w:rPr>
        <w:lang w:val="en-US" w:eastAsia="en-US"/>
      </w:rPr>
      <w:fldChar w:fldCharType="separate"/>
    </w:r>
    <w:r w:rsidR="001C50C4">
      <w:rPr>
        <w:noProof/>
        <w:lang w:val="en-US" w:eastAsia="en-US"/>
      </w:rPr>
      <w:t>1</w:t>
    </w:r>
    <w:r>
      <w:rPr>
        <w:lang w:val="en-US" w:eastAsia="en-US"/>
      </w:rPr>
      <w:fldChar w:fldCharType="end"/>
    </w:r>
  </w:p>
  <w:p w14:paraId="2928605E" w14:textId="77777777" w:rsidR="00A213EE" w:rsidRDefault="00A213E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4C5D" w14:textId="77777777" w:rsidR="004E78C0" w:rsidRDefault="004E78C0">
      <w:r>
        <w:separator/>
      </w:r>
    </w:p>
  </w:footnote>
  <w:footnote w:type="continuationSeparator" w:id="0">
    <w:p w14:paraId="7B788409" w14:textId="77777777" w:rsidR="004E78C0" w:rsidRDefault="004E78C0">
      <w:r>
        <w:continuationSeparator/>
      </w:r>
    </w:p>
  </w:footnote>
  <w:footnote w:type="continuationNotice" w:id="1">
    <w:p w14:paraId="77A4AC71" w14:textId="77777777" w:rsidR="004E78C0" w:rsidRDefault="004E7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E7CC" w14:textId="77777777" w:rsidR="00A213EE" w:rsidRDefault="00A213EE">
    <w:pPr>
      <w:pStyle w:val="Normal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 w:cs="Times New Roman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A8"/>
    <w:multiLevelType w:val="hybridMultilevel"/>
    <w:tmpl w:val="63948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A15"/>
    <w:multiLevelType w:val="hybridMultilevel"/>
    <w:tmpl w:val="940A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6727"/>
    <w:multiLevelType w:val="hybridMultilevel"/>
    <w:tmpl w:val="02C8348C"/>
    <w:lvl w:ilvl="0" w:tplc="CBBC6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529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4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6C0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F27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A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8C6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829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9EE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F14C3"/>
    <w:multiLevelType w:val="hybridMultilevel"/>
    <w:tmpl w:val="4DF2B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21F7"/>
    <w:multiLevelType w:val="hybridMultilevel"/>
    <w:tmpl w:val="64D23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9A7"/>
    <w:multiLevelType w:val="hybridMultilevel"/>
    <w:tmpl w:val="DFC8C14C"/>
    <w:lvl w:ilvl="0" w:tplc="4C84FD5A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730EAE"/>
    <w:multiLevelType w:val="hybridMultilevel"/>
    <w:tmpl w:val="A5D68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D0A9E"/>
    <w:multiLevelType w:val="hybridMultilevel"/>
    <w:tmpl w:val="FBE65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388C"/>
    <w:multiLevelType w:val="hybridMultilevel"/>
    <w:tmpl w:val="3BC20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35B1F"/>
    <w:multiLevelType w:val="hybridMultilevel"/>
    <w:tmpl w:val="F7F2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noExtraLineSpacing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C"/>
    <w:rsid w:val="00000DE6"/>
    <w:rsid w:val="00011BFD"/>
    <w:rsid w:val="000242D2"/>
    <w:rsid w:val="00052C94"/>
    <w:rsid w:val="00053850"/>
    <w:rsid w:val="000551E2"/>
    <w:rsid w:val="00061314"/>
    <w:rsid w:val="00064B0E"/>
    <w:rsid w:val="00064FF7"/>
    <w:rsid w:val="0007152A"/>
    <w:rsid w:val="00075146"/>
    <w:rsid w:val="00077FF7"/>
    <w:rsid w:val="000819DD"/>
    <w:rsid w:val="000823B7"/>
    <w:rsid w:val="00092D65"/>
    <w:rsid w:val="00094D98"/>
    <w:rsid w:val="00095540"/>
    <w:rsid w:val="00096683"/>
    <w:rsid w:val="000B1BD5"/>
    <w:rsid w:val="000B2284"/>
    <w:rsid w:val="000B2806"/>
    <w:rsid w:val="000C0F7C"/>
    <w:rsid w:val="000C591D"/>
    <w:rsid w:val="000C5AF4"/>
    <w:rsid w:val="000E6081"/>
    <w:rsid w:val="000F12BD"/>
    <w:rsid w:val="000F38D9"/>
    <w:rsid w:val="000F605E"/>
    <w:rsid w:val="00101565"/>
    <w:rsid w:val="00102352"/>
    <w:rsid w:val="00102711"/>
    <w:rsid w:val="00110562"/>
    <w:rsid w:val="0011509F"/>
    <w:rsid w:val="0012288B"/>
    <w:rsid w:val="00131AD8"/>
    <w:rsid w:val="001344CD"/>
    <w:rsid w:val="00136231"/>
    <w:rsid w:val="001428EC"/>
    <w:rsid w:val="00147993"/>
    <w:rsid w:val="00153EB1"/>
    <w:rsid w:val="00153F1B"/>
    <w:rsid w:val="0015465F"/>
    <w:rsid w:val="00157680"/>
    <w:rsid w:val="00162D7E"/>
    <w:rsid w:val="00174942"/>
    <w:rsid w:val="00174CBA"/>
    <w:rsid w:val="001828A2"/>
    <w:rsid w:val="0018379E"/>
    <w:rsid w:val="001A2D8A"/>
    <w:rsid w:val="001A3FAC"/>
    <w:rsid w:val="001B0DB7"/>
    <w:rsid w:val="001B21AD"/>
    <w:rsid w:val="001B240B"/>
    <w:rsid w:val="001B35E5"/>
    <w:rsid w:val="001C495F"/>
    <w:rsid w:val="001C4A70"/>
    <w:rsid w:val="001C50C4"/>
    <w:rsid w:val="001C790E"/>
    <w:rsid w:val="001D2E10"/>
    <w:rsid w:val="001D3060"/>
    <w:rsid w:val="001D7066"/>
    <w:rsid w:val="001E0CF8"/>
    <w:rsid w:val="001E1A46"/>
    <w:rsid w:val="001E205F"/>
    <w:rsid w:val="001E3225"/>
    <w:rsid w:val="001F7855"/>
    <w:rsid w:val="00203B38"/>
    <w:rsid w:val="00211E71"/>
    <w:rsid w:val="00220035"/>
    <w:rsid w:val="0022167F"/>
    <w:rsid w:val="002220F9"/>
    <w:rsid w:val="00226298"/>
    <w:rsid w:val="00230334"/>
    <w:rsid w:val="00244B0F"/>
    <w:rsid w:val="0024601E"/>
    <w:rsid w:val="002536E2"/>
    <w:rsid w:val="00254411"/>
    <w:rsid w:val="00254D04"/>
    <w:rsid w:val="002632B9"/>
    <w:rsid w:val="00266DC5"/>
    <w:rsid w:val="00271A0C"/>
    <w:rsid w:val="002735D5"/>
    <w:rsid w:val="0027584C"/>
    <w:rsid w:val="002942C7"/>
    <w:rsid w:val="0029656C"/>
    <w:rsid w:val="0029784F"/>
    <w:rsid w:val="002A2E18"/>
    <w:rsid w:val="002A76ED"/>
    <w:rsid w:val="002B212B"/>
    <w:rsid w:val="002B33B0"/>
    <w:rsid w:val="002B3600"/>
    <w:rsid w:val="002B5A33"/>
    <w:rsid w:val="002C2321"/>
    <w:rsid w:val="002C52D1"/>
    <w:rsid w:val="002D2C8F"/>
    <w:rsid w:val="002E060F"/>
    <w:rsid w:val="002E2BA9"/>
    <w:rsid w:val="002F2B32"/>
    <w:rsid w:val="002F5F17"/>
    <w:rsid w:val="002F6FAB"/>
    <w:rsid w:val="002F76F3"/>
    <w:rsid w:val="00305321"/>
    <w:rsid w:val="00305392"/>
    <w:rsid w:val="00307031"/>
    <w:rsid w:val="00310CF3"/>
    <w:rsid w:val="003120E4"/>
    <w:rsid w:val="003157A0"/>
    <w:rsid w:val="00320DAD"/>
    <w:rsid w:val="003213AC"/>
    <w:rsid w:val="00322417"/>
    <w:rsid w:val="0032412D"/>
    <w:rsid w:val="00331F7F"/>
    <w:rsid w:val="003333A7"/>
    <w:rsid w:val="00366691"/>
    <w:rsid w:val="00366EBF"/>
    <w:rsid w:val="003671E8"/>
    <w:rsid w:val="0036752D"/>
    <w:rsid w:val="00367A6E"/>
    <w:rsid w:val="00371671"/>
    <w:rsid w:val="00380C47"/>
    <w:rsid w:val="0038385B"/>
    <w:rsid w:val="00385A33"/>
    <w:rsid w:val="003862D2"/>
    <w:rsid w:val="0039072D"/>
    <w:rsid w:val="0039157D"/>
    <w:rsid w:val="00391B7E"/>
    <w:rsid w:val="00392F97"/>
    <w:rsid w:val="00397500"/>
    <w:rsid w:val="003A3528"/>
    <w:rsid w:val="003A51CB"/>
    <w:rsid w:val="003B25D5"/>
    <w:rsid w:val="003B39E9"/>
    <w:rsid w:val="003B4663"/>
    <w:rsid w:val="003C16A1"/>
    <w:rsid w:val="003C2CF1"/>
    <w:rsid w:val="003C5314"/>
    <w:rsid w:val="003D1729"/>
    <w:rsid w:val="003D4754"/>
    <w:rsid w:val="003D5220"/>
    <w:rsid w:val="003E33B3"/>
    <w:rsid w:val="003E478A"/>
    <w:rsid w:val="003F500A"/>
    <w:rsid w:val="004020E9"/>
    <w:rsid w:val="00403D6B"/>
    <w:rsid w:val="0041035B"/>
    <w:rsid w:val="0041529E"/>
    <w:rsid w:val="00434E14"/>
    <w:rsid w:val="004430C5"/>
    <w:rsid w:val="0044394F"/>
    <w:rsid w:val="00443A20"/>
    <w:rsid w:val="00451E54"/>
    <w:rsid w:val="00457B35"/>
    <w:rsid w:val="004604EE"/>
    <w:rsid w:val="0046211D"/>
    <w:rsid w:val="004649C8"/>
    <w:rsid w:val="00466E5A"/>
    <w:rsid w:val="00470BF1"/>
    <w:rsid w:val="004831A8"/>
    <w:rsid w:val="004842CE"/>
    <w:rsid w:val="00486A66"/>
    <w:rsid w:val="0049336E"/>
    <w:rsid w:val="0049338F"/>
    <w:rsid w:val="00495A95"/>
    <w:rsid w:val="004A7A2F"/>
    <w:rsid w:val="004B0BF2"/>
    <w:rsid w:val="004B0D63"/>
    <w:rsid w:val="004B0ECC"/>
    <w:rsid w:val="004B2171"/>
    <w:rsid w:val="004B32E8"/>
    <w:rsid w:val="004B4895"/>
    <w:rsid w:val="004C1406"/>
    <w:rsid w:val="004C165B"/>
    <w:rsid w:val="004C2830"/>
    <w:rsid w:val="004C3952"/>
    <w:rsid w:val="004C43FC"/>
    <w:rsid w:val="004C7A89"/>
    <w:rsid w:val="004D3030"/>
    <w:rsid w:val="004D40EC"/>
    <w:rsid w:val="004E02FC"/>
    <w:rsid w:val="004E1E74"/>
    <w:rsid w:val="004E78C0"/>
    <w:rsid w:val="004F0CB0"/>
    <w:rsid w:val="004F2818"/>
    <w:rsid w:val="004F6AAE"/>
    <w:rsid w:val="005003D3"/>
    <w:rsid w:val="0050088A"/>
    <w:rsid w:val="005028DF"/>
    <w:rsid w:val="00507A49"/>
    <w:rsid w:val="00514A5A"/>
    <w:rsid w:val="00517D3A"/>
    <w:rsid w:val="00517ED5"/>
    <w:rsid w:val="00542470"/>
    <w:rsid w:val="00543245"/>
    <w:rsid w:val="00546B93"/>
    <w:rsid w:val="005472B7"/>
    <w:rsid w:val="00551841"/>
    <w:rsid w:val="00556DE4"/>
    <w:rsid w:val="00556F6C"/>
    <w:rsid w:val="00560246"/>
    <w:rsid w:val="005648CB"/>
    <w:rsid w:val="00565E8E"/>
    <w:rsid w:val="00574A8C"/>
    <w:rsid w:val="00587098"/>
    <w:rsid w:val="005912AF"/>
    <w:rsid w:val="005920ED"/>
    <w:rsid w:val="0059282D"/>
    <w:rsid w:val="005930F8"/>
    <w:rsid w:val="005932D6"/>
    <w:rsid w:val="005B67F3"/>
    <w:rsid w:val="005C261C"/>
    <w:rsid w:val="005C4969"/>
    <w:rsid w:val="005D2729"/>
    <w:rsid w:val="005D3576"/>
    <w:rsid w:val="005E34D5"/>
    <w:rsid w:val="005E3843"/>
    <w:rsid w:val="005E55D5"/>
    <w:rsid w:val="005F3CBF"/>
    <w:rsid w:val="005F4524"/>
    <w:rsid w:val="0061331C"/>
    <w:rsid w:val="00620864"/>
    <w:rsid w:val="0062408E"/>
    <w:rsid w:val="00635791"/>
    <w:rsid w:val="00640081"/>
    <w:rsid w:val="00643BBD"/>
    <w:rsid w:val="0064422A"/>
    <w:rsid w:val="00646F15"/>
    <w:rsid w:val="006509CF"/>
    <w:rsid w:val="00655A6A"/>
    <w:rsid w:val="00656611"/>
    <w:rsid w:val="0065699F"/>
    <w:rsid w:val="006570C3"/>
    <w:rsid w:val="00657764"/>
    <w:rsid w:val="00660389"/>
    <w:rsid w:val="00660936"/>
    <w:rsid w:val="00660FE9"/>
    <w:rsid w:val="00677632"/>
    <w:rsid w:val="00677761"/>
    <w:rsid w:val="00680442"/>
    <w:rsid w:val="00680FCB"/>
    <w:rsid w:val="0068365C"/>
    <w:rsid w:val="00683C50"/>
    <w:rsid w:val="00687219"/>
    <w:rsid w:val="00687DC3"/>
    <w:rsid w:val="0069684B"/>
    <w:rsid w:val="006A0A1C"/>
    <w:rsid w:val="006B3CC5"/>
    <w:rsid w:val="006C0DEF"/>
    <w:rsid w:val="006C13CE"/>
    <w:rsid w:val="006C33A3"/>
    <w:rsid w:val="006D6564"/>
    <w:rsid w:val="006E5DCB"/>
    <w:rsid w:val="006E702B"/>
    <w:rsid w:val="006F1E3C"/>
    <w:rsid w:val="006F33F9"/>
    <w:rsid w:val="006F4FCB"/>
    <w:rsid w:val="00703C84"/>
    <w:rsid w:val="007048D9"/>
    <w:rsid w:val="00705B86"/>
    <w:rsid w:val="00707E72"/>
    <w:rsid w:val="007112F4"/>
    <w:rsid w:val="00712626"/>
    <w:rsid w:val="00717AC4"/>
    <w:rsid w:val="00725144"/>
    <w:rsid w:val="0073552E"/>
    <w:rsid w:val="00736D5F"/>
    <w:rsid w:val="00743106"/>
    <w:rsid w:val="0074528A"/>
    <w:rsid w:val="00751398"/>
    <w:rsid w:val="007521D7"/>
    <w:rsid w:val="00753C2A"/>
    <w:rsid w:val="00757602"/>
    <w:rsid w:val="007653BD"/>
    <w:rsid w:val="007677BF"/>
    <w:rsid w:val="00767DB1"/>
    <w:rsid w:val="00770F1E"/>
    <w:rsid w:val="007749BB"/>
    <w:rsid w:val="007859E4"/>
    <w:rsid w:val="00794D02"/>
    <w:rsid w:val="007A4127"/>
    <w:rsid w:val="007B248B"/>
    <w:rsid w:val="007C5599"/>
    <w:rsid w:val="007C68A9"/>
    <w:rsid w:val="007D068D"/>
    <w:rsid w:val="007D43F5"/>
    <w:rsid w:val="007F27BE"/>
    <w:rsid w:val="007F5EF6"/>
    <w:rsid w:val="00806003"/>
    <w:rsid w:val="00820D3B"/>
    <w:rsid w:val="00823CA0"/>
    <w:rsid w:val="00823D79"/>
    <w:rsid w:val="008250F4"/>
    <w:rsid w:val="00835284"/>
    <w:rsid w:val="00843276"/>
    <w:rsid w:val="008456E5"/>
    <w:rsid w:val="008507B0"/>
    <w:rsid w:val="00857B22"/>
    <w:rsid w:val="0086454F"/>
    <w:rsid w:val="008756D5"/>
    <w:rsid w:val="008805C5"/>
    <w:rsid w:val="0088158E"/>
    <w:rsid w:val="00886131"/>
    <w:rsid w:val="00887682"/>
    <w:rsid w:val="00890356"/>
    <w:rsid w:val="00895C0F"/>
    <w:rsid w:val="008A6C77"/>
    <w:rsid w:val="008B176A"/>
    <w:rsid w:val="008B5EB5"/>
    <w:rsid w:val="008C2088"/>
    <w:rsid w:val="008C52AE"/>
    <w:rsid w:val="008D7045"/>
    <w:rsid w:val="008E3477"/>
    <w:rsid w:val="008E3E15"/>
    <w:rsid w:val="008E3EE0"/>
    <w:rsid w:val="008E50ED"/>
    <w:rsid w:val="008E6169"/>
    <w:rsid w:val="008F1F49"/>
    <w:rsid w:val="009040F9"/>
    <w:rsid w:val="00925459"/>
    <w:rsid w:val="00935A61"/>
    <w:rsid w:val="0094113E"/>
    <w:rsid w:val="009473E0"/>
    <w:rsid w:val="0095044A"/>
    <w:rsid w:val="00951F55"/>
    <w:rsid w:val="00956BF2"/>
    <w:rsid w:val="0096109B"/>
    <w:rsid w:val="00962B7B"/>
    <w:rsid w:val="009641FE"/>
    <w:rsid w:val="0097033A"/>
    <w:rsid w:val="009706ED"/>
    <w:rsid w:val="00970CC5"/>
    <w:rsid w:val="00971395"/>
    <w:rsid w:val="00972C52"/>
    <w:rsid w:val="00973A78"/>
    <w:rsid w:val="00974578"/>
    <w:rsid w:val="00976915"/>
    <w:rsid w:val="009807E4"/>
    <w:rsid w:val="00981756"/>
    <w:rsid w:val="009B12E7"/>
    <w:rsid w:val="009B639F"/>
    <w:rsid w:val="009C67D8"/>
    <w:rsid w:val="009D1F88"/>
    <w:rsid w:val="009E0CEC"/>
    <w:rsid w:val="009E6353"/>
    <w:rsid w:val="00A1233E"/>
    <w:rsid w:val="00A213EE"/>
    <w:rsid w:val="00A22D33"/>
    <w:rsid w:val="00A2307F"/>
    <w:rsid w:val="00A2378E"/>
    <w:rsid w:val="00A30952"/>
    <w:rsid w:val="00A3372B"/>
    <w:rsid w:val="00A34B25"/>
    <w:rsid w:val="00A3772D"/>
    <w:rsid w:val="00A42538"/>
    <w:rsid w:val="00A43A67"/>
    <w:rsid w:val="00A45703"/>
    <w:rsid w:val="00A601A1"/>
    <w:rsid w:val="00A61E74"/>
    <w:rsid w:val="00A67843"/>
    <w:rsid w:val="00A678BF"/>
    <w:rsid w:val="00A732E7"/>
    <w:rsid w:val="00A82C05"/>
    <w:rsid w:val="00A859C5"/>
    <w:rsid w:val="00A8691E"/>
    <w:rsid w:val="00A91F39"/>
    <w:rsid w:val="00A92777"/>
    <w:rsid w:val="00A92DB8"/>
    <w:rsid w:val="00A93F4D"/>
    <w:rsid w:val="00A95DCA"/>
    <w:rsid w:val="00AA1156"/>
    <w:rsid w:val="00AA22A9"/>
    <w:rsid w:val="00AA46E3"/>
    <w:rsid w:val="00AA4BA7"/>
    <w:rsid w:val="00AB174E"/>
    <w:rsid w:val="00AC45FC"/>
    <w:rsid w:val="00AD350F"/>
    <w:rsid w:val="00AE1C18"/>
    <w:rsid w:val="00AE6264"/>
    <w:rsid w:val="00AF40DA"/>
    <w:rsid w:val="00B0275F"/>
    <w:rsid w:val="00B13962"/>
    <w:rsid w:val="00B14029"/>
    <w:rsid w:val="00B173E7"/>
    <w:rsid w:val="00B206C3"/>
    <w:rsid w:val="00B211C7"/>
    <w:rsid w:val="00B3128B"/>
    <w:rsid w:val="00B31494"/>
    <w:rsid w:val="00B33165"/>
    <w:rsid w:val="00B33868"/>
    <w:rsid w:val="00B33A1E"/>
    <w:rsid w:val="00B60125"/>
    <w:rsid w:val="00B604B2"/>
    <w:rsid w:val="00B70141"/>
    <w:rsid w:val="00B73F2E"/>
    <w:rsid w:val="00B7719F"/>
    <w:rsid w:val="00B77CB9"/>
    <w:rsid w:val="00B820B0"/>
    <w:rsid w:val="00B829A0"/>
    <w:rsid w:val="00B829FF"/>
    <w:rsid w:val="00B96555"/>
    <w:rsid w:val="00BA23FB"/>
    <w:rsid w:val="00BB3F6E"/>
    <w:rsid w:val="00BB473E"/>
    <w:rsid w:val="00BB5219"/>
    <w:rsid w:val="00BB6040"/>
    <w:rsid w:val="00BB7669"/>
    <w:rsid w:val="00BC09BB"/>
    <w:rsid w:val="00BC7CC0"/>
    <w:rsid w:val="00BD0D70"/>
    <w:rsid w:val="00BD2EEC"/>
    <w:rsid w:val="00BE0085"/>
    <w:rsid w:val="00BE47D4"/>
    <w:rsid w:val="00BE7501"/>
    <w:rsid w:val="00BF0CBD"/>
    <w:rsid w:val="00BF2507"/>
    <w:rsid w:val="00BF6157"/>
    <w:rsid w:val="00C055C8"/>
    <w:rsid w:val="00C05D63"/>
    <w:rsid w:val="00C202D9"/>
    <w:rsid w:val="00C22CAA"/>
    <w:rsid w:val="00C26AD8"/>
    <w:rsid w:val="00C26CA3"/>
    <w:rsid w:val="00C26E88"/>
    <w:rsid w:val="00C3017C"/>
    <w:rsid w:val="00C351D3"/>
    <w:rsid w:val="00C36D96"/>
    <w:rsid w:val="00C42A37"/>
    <w:rsid w:val="00C43DE4"/>
    <w:rsid w:val="00C55821"/>
    <w:rsid w:val="00C5603C"/>
    <w:rsid w:val="00C57F8B"/>
    <w:rsid w:val="00C6039D"/>
    <w:rsid w:val="00C61599"/>
    <w:rsid w:val="00C62CC9"/>
    <w:rsid w:val="00C62F05"/>
    <w:rsid w:val="00C6597A"/>
    <w:rsid w:val="00C67E31"/>
    <w:rsid w:val="00C7166F"/>
    <w:rsid w:val="00C71D94"/>
    <w:rsid w:val="00C8540D"/>
    <w:rsid w:val="00C91C45"/>
    <w:rsid w:val="00C92E2B"/>
    <w:rsid w:val="00C936D5"/>
    <w:rsid w:val="00C955DE"/>
    <w:rsid w:val="00C97961"/>
    <w:rsid w:val="00CB48B6"/>
    <w:rsid w:val="00CB6554"/>
    <w:rsid w:val="00CB6E44"/>
    <w:rsid w:val="00CB7450"/>
    <w:rsid w:val="00CB772E"/>
    <w:rsid w:val="00CC317E"/>
    <w:rsid w:val="00CC573D"/>
    <w:rsid w:val="00CD7B85"/>
    <w:rsid w:val="00CE626F"/>
    <w:rsid w:val="00CF257C"/>
    <w:rsid w:val="00D12DA3"/>
    <w:rsid w:val="00D14474"/>
    <w:rsid w:val="00D14E2D"/>
    <w:rsid w:val="00D21EE1"/>
    <w:rsid w:val="00D25680"/>
    <w:rsid w:val="00D274DE"/>
    <w:rsid w:val="00D31000"/>
    <w:rsid w:val="00D331C4"/>
    <w:rsid w:val="00D341D2"/>
    <w:rsid w:val="00D34775"/>
    <w:rsid w:val="00D41F9C"/>
    <w:rsid w:val="00D424D5"/>
    <w:rsid w:val="00D433FC"/>
    <w:rsid w:val="00D45AEF"/>
    <w:rsid w:val="00D50136"/>
    <w:rsid w:val="00D54F34"/>
    <w:rsid w:val="00D64557"/>
    <w:rsid w:val="00D660C5"/>
    <w:rsid w:val="00D71D6B"/>
    <w:rsid w:val="00D7401A"/>
    <w:rsid w:val="00D75996"/>
    <w:rsid w:val="00D75EA5"/>
    <w:rsid w:val="00D81795"/>
    <w:rsid w:val="00D868C7"/>
    <w:rsid w:val="00D91C79"/>
    <w:rsid w:val="00D95F6A"/>
    <w:rsid w:val="00D97D0D"/>
    <w:rsid w:val="00DA1B52"/>
    <w:rsid w:val="00DA3856"/>
    <w:rsid w:val="00DB7A6E"/>
    <w:rsid w:val="00DC0431"/>
    <w:rsid w:val="00DC16C7"/>
    <w:rsid w:val="00DC5DFF"/>
    <w:rsid w:val="00DC72BF"/>
    <w:rsid w:val="00DD0CC2"/>
    <w:rsid w:val="00DD34A3"/>
    <w:rsid w:val="00DD73C1"/>
    <w:rsid w:val="00DE3E50"/>
    <w:rsid w:val="00DE5BE2"/>
    <w:rsid w:val="00DE65F9"/>
    <w:rsid w:val="00DE766D"/>
    <w:rsid w:val="00DF194F"/>
    <w:rsid w:val="00DF30B9"/>
    <w:rsid w:val="00DF3BDF"/>
    <w:rsid w:val="00E00136"/>
    <w:rsid w:val="00E054B9"/>
    <w:rsid w:val="00E11179"/>
    <w:rsid w:val="00E228FC"/>
    <w:rsid w:val="00E25682"/>
    <w:rsid w:val="00E256BD"/>
    <w:rsid w:val="00E26AF3"/>
    <w:rsid w:val="00E32468"/>
    <w:rsid w:val="00E334AC"/>
    <w:rsid w:val="00E3405C"/>
    <w:rsid w:val="00E417B8"/>
    <w:rsid w:val="00E44677"/>
    <w:rsid w:val="00E67E8A"/>
    <w:rsid w:val="00E7095D"/>
    <w:rsid w:val="00E74B04"/>
    <w:rsid w:val="00E83ECE"/>
    <w:rsid w:val="00E922B5"/>
    <w:rsid w:val="00E93AEF"/>
    <w:rsid w:val="00E95670"/>
    <w:rsid w:val="00EA19E0"/>
    <w:rsid w:val="00EA5072"/>
    <w:rsid w:val="00EB0B65"/>
    <w:rsid w:val="00EB0F27"/>
    <w:rsid w:val="00EB1BB9"/>
    <w:rsid w:val="00EB3CA2"/>
    <w:rsid w:val="00EB3F79"/>
    <w:rsid w:val="00EB792B"/>
    <w:rsid w:val="00EC1535"/>
    <w:rsid w:val="00EC189F"/>
    <w:rsid w:val="00EC210C"/>
    <w:rsid w:val="00EC4CC9"/>
    <w:rsid w:val="00ED199A"/>
    <w:rsid w:val="00ED2843"/>
    <w:rsid w:val="00ED76AE"/>
    <w:rsid w:val="00ED7C4D"/>
    <w:rsid w:val="00EE0056"/>
    <w:rsid w:val="00EE4AB7"/>
    <w:rsid w:val="00EF3179"/>
    <w:rsid w:val="00F0540A"/>
    <w:rsid w:val="00F078DF"/>
    <w:rsid w:val="00F21378"/>
    <w:rsid w:val="00F31B5A"/>
    <w:rsid w:val="00F32040"/>
    <w:rsid w:val="00F41F05"/>
    <w:rsid w:val="00F500D2"/>
    <w:rsid w:val="00F52C90"/>
    <w:rsid w:val="00F545A7"/>
    <w:rsid w:val="00F55B49"/>
    <w:rsid w:val="00F72089"/>
    <w:rsid w:val="00F73761"/>
    <w:rsid w:val="00F754A9"/>
    <w:rsid w:val="00F82243"/>
    <w:rsid w:val="00F8505D"/>
    <w:rsid w:val="00F86891"/>
    <w:rsid w:val="00F94902"/>
    <w:rsid w:val="00FA5995"/>
    <w:rsid w:val="00FA7DFB"/>
    <w:rsid w:val="00FC166C"/>
    <w:rsid w:val="00FC73FE"/>
    <w:rsid w:val="00FD42FD"/>
    <w:rsid w:val="00FF22D7"/>
    <w:rsid w:val="00FF2C8F"/>
    <w:rsid w:val="00FF3473"/>
    <w:rsid w:val="00FF7F2C"/>
    <w:rsid w:val="01D37A95"/>
    <w:rsid w:val="021BC70A"/>
    <w:rsid w:val="02CB47C6"/>
    <w:rsid w:val="02F4D282"/>
    <w:rsid w:val="038F27AC"/>
    <w:rsid w:val="0747030C"/>
    <w:rsid w:val="0750ACA4"/>
    <w:rsid w:val="07EC8741"/>
    <w:rsid w:val="096E03AE"/>
    <w:rsid w:val="09D6D1C5"/>
    <w:rsid w:val="0A6A7D5E"/>
    <w:rsid w:val="0AB778D8"/>
    <w:rsid w:val="0AE5BFEB"/>
    <w:rsid w:val="0AEAF0F0"/>
    <w:rsid w:val="0B224106"/>
    <w:rsid w:val="0B3F052B"/>
    <w:rsid w:val="0B5DBF8B"/>
    <w:rsid w:val="0B72A226"/>
    <w:rsid w:val="0C0689C8"/>
    <w:rsid w:val="0C6A0AB0"/>
    <w:rsid w:val="0FD60160"/>
    <w:rsid w:val="1005BF0B"/>
    <w:rsid w:val="10397A28"/>
    <w:rsid w:val="11DCDF3C"/>
    <w:rsid w:val="12368CA0"/>
    <w:rsid w:val="132D3C9C"/>
    <w:rsid w:val="14800E4E"/>
    <w:rsid w:val="15C36FE9"/>
    <w:rsid w:val="15D743E3"/>
    <w:rsid w:val="16A7FB3D"/>
    <w:rsid w:val="1794F6BB"/>
    <w:rsid w:val="18A57635"/>
    <w:rsid w:val="1A00A415"/>
    <w:rsid w:val="1D6B0A26"/>
    <w:rsid w:val="1E1BBF7E"/>
    <w:rsid w:val="1E3A3030"/>
    <w:rsid w:val="2136D1A9"/>
    <w:rsid w:val="221D0886"/>
    <w:rsid w:val="2395EC33"/>
    <w:rsid w:val="29589BE0"/>
    <w:rsid w:val="29E54561"/>
    <w:rsid w:val="2BB82CF4"/>
    <w:rsid w:val="2C1D24E5"/>
    <w:rsid w:val="2C6E6B89"/>
    <w:rsid w:val="2C96206E"/>
    <w:rsid w:val="2CD68119"/>
    <w:rsid w:val="2D4B97EA"/>
    <w:rsid w:val="2F28F562"/>
    <w:rsid w:val="30066A9A"/>
    <w:rsid w:val="327D4440"/>
    <w:rsid w:val="334BE081"/>
    <w:rsid w:val="33DF90C7"/>
    <w:rsid w:val="34D76E90"/>
    <w:rsid w:val="38544798"/>
    <w:rsid w:val="3937FB9E"/>
    <w:rsid w:val="3945A8C8"/>
    <w:rsid w:val="39956B51"/>
    <w:rsid w:val="3AFEB90D"/>
    <w:rsid w:val="3B187B66"/>
    <w:rsid w:val="3F315CAE"/>
    <w:rsid w:val="3F3C9F5C"/>
    <w:rsid w:val="3FB60E05"/>
    <w:rsid w:val="407E0D9D"/>
    <w:rsid w:val="40BD0ED4"/>
    <w:rsid w:val="40D3BCAB"/>
    <w:rsid w:val="4269F516"/>
    <w:rsid w:val="4446CF68"/>
    <w:rsid w:val="453DB989"/>
    <w:rsid w:val="454C7A58"/>
    <w:rsid w:val="45CA2595"/>
    <w:rsid w:val="46FF3FD5"/>
    <w:rsid w:val="4708CDF2"/>
    <w:rsid w:val="475AACBD"/>
    <w:rsid w:val="4884CD57"/>
    <w:rsid w:val="4A41673D"/>
    <w:rsid w:val="4C371D29"/>
    <w:rsid w:val="4C374DB3"/>
    <w:rsid w:val="4FD724B3"/>
    <w:rsid w:val="505B5565"/>
    <w:rsid w:val="51635923"/>
    <w:rsid w:val="516B75F1"/>
    <w:rsid w:val="51DCAEE6"/>
    <w:rsid w:val="5220B1C9"/>
    <w:rsid w:val="525E2572"/>
    <w:rsid w:val="53793A1C"/>
    <w:rsid w:val="53A73464"/>
    <w:rsid w:val="5435B4F3"/>
    <w:rsid w:val="5828D1CB"/>
    <w:rsid w:val="5835E3C7"/>
    <w:rsid w:val="588941AD"/>
    <w:rsid w:val="58B7BA96"/>
    <w:rsid w:val="59943665"/>
    <w:rsid w:val="5A273261"/>
    <w:rsid w:val="5A521E8B"/>
    <w:rsid w:val="5B28572C"/>
    <w:rsid w:val="5B46D305"/>
    <w:rsid w:val="5ED9368E"/>
    <w:rsid w:val="5F2C3BF8"/>
    <w:rsid w:val="5F9BD0E7"/>
    <w:rsid w:val="60261D57"/>
    <w:rsid w:val="6071D31D"/>
    <w:rsid w:val="631F2A20"/>
    <w:rsid w:val="63B9282E"/>
    <w:rsid w:val="6408A519"/>
    <w:rsid w:val="6505C291"/>
    <w:rsid w:val="6535662D"/>
    <w:rsid w:val="653C8205"/>
    <w:rsid w:val="65BCE33F"/>
    <w:rsid w:val="6644EDA8"/>
    <w:rsid w:val="664BAF50"/>
    <w:rsid w:val="6681D7ED"/>
    <w:rsid w:val="66C9EF49"/>
    <w:rsid w:val="6712B2B9"/>
    <w:rsid w:val="68799228"/>
    <w:rsid w:val="693713B0"/>
    <w:rsid w:val="69B4F78D"/>
    <w:rsid w:val="6AB03223"/>
    <w:rsid w:val="6B979EF0"/>
    <w:rsid w:val="6CC62C70"/>
    <w:rsid w:val="6DFFCE90"/>
    <w:rsid w:val="6EA86AF4"/>
    <w:rsid w:val="6EDC1C05"/>
    <w:rsid w:val="6F3AC0E7"/>
    <w:rsid w:val="765F0317"/>
    <w:rsid w:val="766E1CCA"/>
    <w:rsid w:val="78D5D0DF"/>
    <w:rsid w:val="7985ECFF"/>
    <w:rsid w:val="79919493"/>
    <w:rsid w:val="79C9230C"/>
    <w:rsid w:val="7B6F8208"/>
    <w:rsid w:val="7C813A13"/>
    <w:rsid w:val="7CD174B6"/>
    <w:rsid w:val="7CFA94F3"/>
    <w:rsid w:val="7E59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D21A5"/>
  <w14:defaultImageDpi w14:val="96"/>
  <w15:docId w15:val="{5429F30A-86D1-41AA-8A06-59DEAE6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2" w:hanging="142"/>
    </w:pPr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fontstyle01">
    <w:name w:val="fontstyle01"/>
    <w:basedOn w:val="DefaultParagraphFont"/>
    <w:rPr>
      <w:rFonts w:ascii="CIDFont+F1" w:hAnsi="CIDFont+F1" w:cs="CIDFont+F1"/>
      <w:color w:val="000000"/>
      <w:sz w:val="22"/>
      <w:szCs w:val="22"/>
    </w:rPr>
  </w:style>
  <w:style w:type="paragraph" w:customStyle="1" w:styleId="BODY">
    <w:name w:val="BODY"/>
    <w:basedOn w:val="Normal0"/>
    <w:uiPriority w:val="99"/>
    <w:rPr>
      <w:rFonts w:ascii="Times New Roman" w:hAnsi="Times New Roman" w:cs="Times New Roman"/>
    </w:rPr>
  </w:style>
  <w:style w:type="paragraph" w:customStyle="1" w:styleId="H1">
    <w:name w:val="H1"/>
    <w:basedOn w:val="BODY"/>
    <w:uiPriority w:val="99"/>
    <w:pPr>
      <w:spacing w:before="160" w:after="320"/>
    </w:pPr>
    <w:rPr>
      <w:b/>
      <w:bCs/>
      <w:sz w:val="48"/>
      <w:szCs w:val="48"/>
    </w:rPr>
  </w:style>
  <w:style w:type="character" w:customStyle="1" w:styleId="fontstyle21">
    <w:name w:val="fontstyle21"/>
    <w:rsid w:val="00ED2843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82"/>
    <w:rPr>
      <w:rFonts w:ascii="Segoe UI" w:hAnsi="Segoe UI" w:cs="Segoe UI"/>
      <w:sz w:val="18"/>
      <w:szCs w:val="18"/>
      <w:lang w:val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6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2A37"/>
    <w:rPr>
      <w:color w:val="808080"/>
    </w:rPr>
  </w:style>
  <w:style w:type="paragraph" w:styleId="ListParagraph">
    <w:name w:val="List Paragraph"/>
    <w:basedOn w:val="Normal"/>
    <w:uiPriority w:val="34"/>
    <w:qFormat/>
    <w:rsid w:val="00707E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1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15"/>
    <w:rPr>
      <w:rFonts w:ascii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15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6E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36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D5F"/>
    <w:rPr>
      <w:rFonts w:ascii="Times New Roman" w:hAnsi="Times New Roman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7112F4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UnresolvedMention3">
    <w:name w:val="Unresolved Mention3"/>
    <w:basedOn w:val="DefaultParagraphFont"/>
    <w:uiPriority w:val="99"/>
    <w:unhideWhenUsed/>
    <w:rsid w:val="00F31B5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31B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debay.communityhealthpathways.org/102577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cq.communityhealthpathways.org/102577.htm" TargetMode="External"/><Relationship Id="rId17" Type="http://schemas.openxmlformats.org/officeDocument/2006/relationships/hyperlink" Target="https://strategic-data-pty-ltd-docsiar-dstonline.readthedocs-hosted.com/en/latest/domains/domain-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resources/apps-and-tools/health-workforce-locator/health-workforce-loca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mentalhealthintake@ourphn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nshinecoast.communityhealthpathways.org/102577.ht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754F410B94EA598D3AF7D079A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6E73-F651-42DE-9F50-A40E44CE1366}"/>
      </w:docPartPr>
      <w:docPartBody>
        <w:p w:rsidR="006E267D" w:rsidRDefault="0024601E">
          <w:pPr>
            <w:pStyle w:val="D7C754F410B94EA598D3AF7D079AA7CB"/>
          </w:pPr>
          <w:r w:rsidRPr="00A92777">
            <w:rPr>
              <w:rStyle w:val="PlaceholderText"/>
              <w:rFonts w:ascii="Arial" w:hAnsi="Arial" w:cs="Arial"/>
            </w:rPr>
            <w:t>If applicable, provide concession card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3"/>
    <w:rsid w:val="000A3FE3"/>
    <w:rsid w:val="0014209F"/>
    <w:rsid w:val="001A63E0"/>
    <w:rsid w:val="0022006E"/>
    <w:rsid w:val="0024601E"/>
    <w:rsid w:val="003C6214"/>
    <w:rsid w:val="005018D2"/>
    <w:rsid w:val="006E00E2"/>
    <w:rsid w:val="006E267D"/>
    <w:rsid w:val="00806003"/>
    <w:rsid w:val="00867FB0"/>
    <w:rsid w:val="00A11704"/>
    <w:rsid w:val="00A67843"/>
    <w:rsid w:val="00E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FB0"/>
    <w:rPr>
      <w:color w:val="808080"/>
    </w:rPr>
  </w:style>
  <w:style w:type="paragraph" w:customStyle="1" w:styleId="D7C754F410B94EA598D3AF7D079AA7CB">
    <w:name w:val="D7C754F410B94EA598D3AF7D079AA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0776E8232249ADE677A3FBBC16BD" ma:contentTypeVersion="20" ma:contentTypeDescription="Create a new document." ma:contentTypeScope="" ma:versionID="0897cedc000fd9220bd5a085747850b1">
  <xsd:schema xmlns:xsd="http://www.w3.org/2001/XMLSchema" xmlns:xs="http://www.w3.org/2001/XMLSchema" xmlns:p="http://schemas.microsoft.com/office/2006/metadata/properties" xmlns:ns2="7cde9793-85c0-4a67-8ae0-b72379d078a4" xmlns:ns3="b9429275-36ea-4516-a203-c36dee64bf09" targetNamespace="http://schemas.microsoft.com/office/2006/metadata/properties" ma:root="true" ma:fieldsID="0f5e43352647809825ca22d9f41c745a" ns2:_="" ns3:_="">
    <xsd:import namespace="7cde9793-85c0-4a67-8ae0-b72379d078a4"/>
    <xsd:import namespace="b9429275-36ea-4516-a203-c36dee64b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qyq" minOccurs="0"/>
                <xsd:element ref="ns2:ed854238-9d58-499f-ae06-38dac85ac9dbCountryOrRegion" minOccurs="0"/>
                <xsd:element ref="ns2:ed854238-9d58-499f-ae06-38dac85ac9dbState" minOccurs="0"/>
                <xsd:element ref="ns2:ed854238-9d58-499f-ae06-38dac85ac9dbCity" minOccurs="0"/>
                <xsd:element ref="ns2:ed854238-9d58-499f-ae06-38dac85ac9dbPostalCode" minOccurs="0"/>
                <xsd:element ref="ns2:ed854238-9d58-499f-ae06-38dac85ac9dbStreet" minOccurs="0"/>
                <xsd:element ref="ns2:ed854238-9d58-499f-ae06-38dac85ac9dbGeoLoc" minOccurs="0"/>
                <xsd:element ref="ns2:ed854238-9d58-499f-ae06-38dac85ac9dbDispNa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9793-85c0-4a67-8ae0-b72379d07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qyq" ma:index="18" nillable="true" ma:displayName="Location" ma:internalName="cqyq">
      <xsd:simpleType>
        <xsd:restriction base="dms:Unknown"/>
      </xsd:simpleType>
    </xsd:element>
    <xsd:element name="ed854238-9d58-499f-ae06-38dac85ac9dbCountryOrRegion" ma:index="19" nillable="true" ma:displayName="Location: Country/Region" ma:internalName="CountryOrRegion" ma:readOnly="true">
      <xsd:simpleType>
        <xsd:restriction base="dms:Text"/>
      </xsd:simpleType>
    </xsd:element>
    <xsd:element name="ed854238-9d58-499f-ae06-38dac85ac9dbState" ma:index="20" nillable="true" ma:displayName="Location: State" ma:internalName="State" ma:readOnly="true">
      <xsd:simpleType>
        <xsd:restriction base="dms:Text"/>
      </xsd:simpleType>
    </xsd:element>
    <xsd:element name="ed854238-9d58-499f-ae06-38dac85ac9dbCity" ma:index="21" nillable="true" ma:displayName="Location: City" ma:internalName="City" ma:readOnly="true">
      <xsd:simpleType>
        <xsd:restriction base="dms:Text"/>
      </xsd:simpleType>
    </xsd:element>
    <xsd:element name="ed854238-9d58-499f-ae06-38dac85ac9dbPostalCode" ma:index="22" nillable="true" ma:displayName="Location: Postal Code" ma:internalName="PostalCode" ma:readOnly="true">
      <xsd:simpleType>
        <xsd:restriction base="dms:Text"/>
      </xsd:simpleType>
    </xsd:element>
    <xsd:element name="ed854238-9d58-499f-ae06-38dac85ac9dbStreet" ma:index="23" nillable="true" ma:displayName="Location: Street" ma:internalName="Street" ma:readOnly="true">
      <xsd:simpleType>
        <xsd:restriction base="dms:Text"/>
      </xsd:simpleType>
    </xsd:element>
    <xsd:element name="ed854238-9d58-499f-ae06-38dac85ac9dbGeoLoc" ma:index="24" nillable="true" ma:displayName="Location: Coordinates" ma:internalName="GeoLoc" ma:readOnly="true">
      <xsd:simpleType>
        <xsd:restriction base="dms:Unknown"/>
      </xsd:simpleType>
    </xsd:element>
    <xsd:element name="ed854238-9d58-499f-ae06-38dac85ac9dbDispName" ma:index="25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29275-36ea-4516-a203-c36dee64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429275-36ea-4516-a203-c36dee64bf09">
      <UserInfo>
        <DisplayName>James Thomas</DisplayName>
        <AccountId>22</AccountId>
        <AccountType/>
      </UserInfo>
      <UserInfo>
        <DisplayName>Jonathon McLoughlin</DisplayName>
        <AccountId>82</AccountId>
        <AccountType/>
      </UserInfo>
      <UserInfo>
        <DisplayName>Julie O'Dea</DisplayName>
        <AccountId>89</AccountId>
        <AccountType/>
      </UserInfo>
    </SharedWithUsers>
    <cqyq xmlns="7cde9793-85c0-4a67-8ae0-b72379d078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47A4-83CC-45A0-A4A9-8212081D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e9793-85c0-4a67-8ae0-b72379d078a4"/>
    <ds:schemaRef ds:uri="b9429275-36ea-4516-a203-c36dee64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DBC1-2CD8-4483-BE8C-0482E1806915}">
  <ds:schemaRefs>
    <ds:schemaRef ds:uri="http://purl.org/dc/elements/1.1/"/>
    <ds:schemaRef ds:uri="http://schemas.microsoft.com/office/2006/metadata/properties"/>
    <ds:schemaRef ds:uri="7cde9793-85c0-4a67-8ae0-b72379d078a4"/>
    <ds:schemaRef ds:uri="http://purl.org/dc/terms/"/>
    <ds:schemaRef ds:uri="b9429275-36ea-4516-a203-c36dee64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6DB946-B658-48DF-BAA7-DF4B0CE95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023C5-0AAD-4030-970F-1328A209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Base>\\GPP-FP-07\Desktop$\mathewd\Desktop\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O'Dea</dc:creator>
  <cp:keywords/>
  <dc:description/>
  <cp:lastModifiedBy>Bess Phillips</cp:lastModifiedBy>
  <cp:revision>5</cp:revision>
  <dcterms:created xsi:type="dcterms:W3CDTF">2021-03-02T01:49:00Z</dcterms:created>
  <dcterms:modified xsi:type="dcterms:W3CDTF">2021-05-20T01:50:00Z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0x0101008E010776E8232249ADE677A3FBBC16BD</vt:lpwstr>
  </property>
</Properties>
</file>