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5" w:type="dxa"/>
        <w:tblInd w:w="11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26"/>
        <w:gridCol w:w="998"/>
        <w:gridCol w:w="822"/>
        <w:gridCol w:w="30"/>
        <w:gridCol w:w="885"/>
        <w:gridCol w:w="816"/>
        <w:gridCol w:w="9"/>
        <w:gridCol w:w="569"/>
        <w:gridCol w:w="166"/>
        <w:gridCol w:w="38"/>
        <w:gridCol w:w="264"/>
        <w:gridCol w:w="13"/>
        <w:gridCol w:w="583"/>
        <w:gridCol w:w="1052"/>
        <w:gridCol w:w="18"/>
        <w:gridCol w:w="117"/>
        <w:gridCol w:w="8"/>
        <w:gridCol w:w="1073"/>
        <w:gridCol w:w="1418"/>
      </w:tblGrid>
      <w:tr w:rsidR="00660FE9" w:rsidRPr="00ED2843" w14:paraId="70C6F401" w14:textId="77777777" w:rsidTr="001D3060">
        <w:tc>
          <w:tcPr>
            <w:tcW w:w="5221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CF255" w14:textId="43D1B971" w:rsidR="00660FE9" w:rsidRPr="00ED2843" w:rsidRDefault="000B1B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12D6E4A8" wp14:editId="78E9FE67">
                  <wp:extent cx="3070860" cy="1752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96AB0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097ECA8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602CD97C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33A06395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9166F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AEF74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42104CA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PHN Mental Health Intake</w:t>
            </w:r>
          </w:p>
          <w:p w14:paraId="5AB55DD1" w14:textId="12153479" w:rsidR="00660FE9" w:rsidRDefault="004D3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Stepped Care services </w:t>
            </w:r>
          </w:p>
          <w:p w14:paraId="528ACDF6" w14:textId="77777777" w:rsidR="004D3030" w:rsidRPr="00ED2843" w:rsidRDefault="004D3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7ADD02EC" w14:textId="6E586E19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D2843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 xml:space="preserve">For further information on Stepped Care services, see </w:t>
            </w:r>
            <w:hyperlink r:id="rId8" w:history="1">
              <w:r w:rsidRPr="00ED2843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lang w:eastAsia="x-none"/>
                </w:rPr>
                <w:t>HealthPathways</w:t>
              </w:r>
            </w:hyperlink>
            <w:r w:rsidRPr="00ED28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 xml:space="preserve">. </w:t>
            </w:r>
          </w:p>
          <w:p w14:paraId="0BC61C70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A3D9C2D" w14:textId="5015AF15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color w:val="954F72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For any questions, please call PHN Mental Health Intake on 1300  747  724  or email on </w:t>
            </w:r>
            <w:r w:rsidRPr="00ED2843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  <w:fldChar w:fldCharType="begin"/>
            </w:r>
            <w:r w:rsidR="001D7066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  <w:instrText>HYPERLINK "mailto:mentalhealthintake@ourphn.org.au"</w:instrText>
            </w:r>
            <w:r w:rsidR="001D7066" w:rsidRPr="00ED2843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</w:r>
            <w:r w:rsidRPr="00ED2843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  <w:fldChar w:fldCharType="separate"/>
            </w:r>
            <w:r w:rsidRPr="00ED2843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  <w:t xml:space="preserve">mentalhealthintake@ourphn.org.au </w:t>
            </w:r>
          </w:p>
          <w:p w14:paraId="389D399F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D2843">
              <w:rPr>
                <w:rStyle w:val="Hyperlink"/>
                <w:rFonts w:ascii="Arial" w:hAnsi="Arial" w:cs="Arial"/>
                <w:color w:val="954F72"/>
                <w:lang w:val="en-US" w:eastAsia="en-US"/>
              </w:rPr>
              <w:fldChar w:fldCharType="end"/>
            </w:r>
          </w:p>
          <w:p w14:paraId="02B86959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D28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Send via Medical Objects: </w:t>
            </w:r>
          </w:p>
          <w:p w14:paraId="1598C6F9" w14:textId="2115F5D5" w:rsidR="001D3060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ED2843">
              <w:rPr>
                <w:rFonts w:ascii="Arial" w:hAnsi="Arial" w:cs="Arial"/>
                <w:sz w:val="22"/>
                <w:szCs w:val="22"/>
                <w:lang w:eastAsia="x-none"/>
              </w:rPr>
              <w:t>MENTAL HEALTH CQ</w:t>
            </w:r>
            <w:r w:rsidR="001D3060">
              <w:rPr>
                <w:rFonts w:ascii="Arial" w:hAnsi="Arial" w:cs="Arial"/>
                <w:sz w:val="22"/>
                <w:szCs w:val="22"/>
                <w:lang w:val="en-US" w:eastAsia="x-none"/>
              </w:rPr>
              <w:t xml:space="preserve"> PHN </w:t>
            </w:r>
          </w:p>
          <w:p w14:paraId="77AE33FA" w14:textId="4E00F3E0" w:rsidR="00660FE9" w:rsidRPr="001D3060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val="en-US" w:eastAsia="x-none"/>
              </w:rPr>
            </w:pPr>
            <w:r w:rsidRPr="00ED2843">
              <w:rPr>
                <w:rFonts w:ascii="Arial" w:hAnsi="Arial" w:cs="Arial"/>
                <w:sz w:val="22"/>
                <w:szCs w:val="22"/>
                <w:lang w:eastAsia="x-none"/>
              </w:rPr>
              <w:t>(PC4558000B1)</w:t>
            </w:r>
          </w:p>
          <w:p w14:paraId="710CE3F2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1691C1DD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60" w:line="259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Alternatively fax to: </w:t>
            </w:r>
            <w:r w:rsidRPr="00ED28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AU"/>
              </w:rPr>
              <w:t>1300 787 494</w:t>
            </w:r>
          </w:p>
        </w:tc>
      </w:tr>
      <w:tr w:rsidR="00660FE9" w:rsidRPr="00ED2843" w14:paraId="5A09EF53" w14:textId="77777777" w:rsidTr="001D3060">
        <w:tc>
          <w:tcPr>
            <w:tcW w:w="9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D69"/>
          </w:tcPr>
          <w:p w14:paraId="1B8BB776" w14:textId="77777777" w:rsidR="00660FE9" w:rsidRPr="00ED2843" w:rsidRDefault="00660FE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x-none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x-none"/>
              </w:rPr>
              <w:t>Referr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er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x-none"/>
              </w:rPr>
              <w:t xml:space="preserve"> Details</w:t>
            </w:r>
          </w:p>
        </w:tc>
      </w:tr>
      <w:tr w:rsidR="00660FE9" w:rsidRPr="00ED2843" w14:paraId="20B93919" w14:textId="77777777" w:rsidTr="001D3060">
        <w:trPr>
          <w:trHeight w:val="359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F2B9A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Name</w:t>
            </w:r>
            <w:r w:rsidRPr="00ED2843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3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894BB" w14:textId="546F2DE3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E7EF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Date of Referral: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A5419" w14:textId="65879B1F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660FE9" w:rsidRPr="00ED2843" w14:paraId="72D9BA33" w14:textId="77777777" w:rsidTr="001D3060">
        <w:trPr>
          <w:trHeight w:val="359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02AC7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Position/Profession:</w:t>
            </w:r>
          </w:p>
        </w:tc>
        <w:tc>
          <w:tcPr>
            <w:tcW w:w="3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050F" w14:textId="2A561B71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CF886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Provider Number: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711FC" w14:textId="1E56EE79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</w:tr>
      <w:tr w:rsidR="00660FE9" w:rsidRPr="00ED2843" w14:paraId="44373345" w14:textId="77777777" w:rsidTr="001D3060">
        <w:trPr>
          <w:trHeight w:val="276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92593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GB" w:eastAsia="en-GB"/>
              </w:rPr>
            </w:pPr>
            <w:r w:rsidRPr="00ED2843">
              <w:rPr>
                <w:rFonts w:ascii="Arial" w:hAnsi="Arial" w:cs="Arial"/>
                <w:lang w:val="en-GB" w:eastAsia="en-GB"/>
              </w:rPr>
              <w:t>Name of referring practice:</w:t>
            </w:r>
          </w:p>
        </w:tc>
        <w:tc>
          <w:tcPr>
            <w:tcW w:w="3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3335F" w14:textId="28488B83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69B7A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phone: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7A9B" w14:textId="1C5E420F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660FE9" w:rsidRPr="00ED2843" w14:paraId="2CF930AA" w14:textId="77777777" w:rsidTr="001D3060">
        <w:trPr>
          <w:trHeight w:val="496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6C94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GB" w:eastAsia="en-GB"/>
              </w:rPr>
            </w:pPr>
            <w:r w:rsidRPr="00ED2843">
              <w:rPr>
                <w:rFonts w:ascii="Arial" w:hAnsi="Arial" w:cs="Arial"/>
                <w:lang w:val="en-GB" w:eastAsia="en-GB"/>
              </w:rPr>
              <w:t>Referrer Address:</w:t>
            </w:r>
          </w:p>
        </w:tc>
        <w:tc>
          <w:tcPr>
            <w:tcW w:w="78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4F2F3" w14:textId="41CA7755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</w:tr>
      <w:tr w:rsidR="00660FE9" w:rsidRPr="00ED2843" w14:paraId="4041F8B6" w14:textId="77777777" w:rsidTr="001D3060">
        <w:tc>
          <w:tcPr>
            <w:tcW w:w="98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6ECCC22C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32"/>
                <w:szCs w:val="32"/>
                <w:u w:val="words"/>
                <w:lang w:eastAsia="x-none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Client 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x-none"/>
              </w:rPr>
              <w:t>Information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</w:t>
            </w:r>
          </w:p>
        </w:tc>
      </w:tr>
      <w:tr w:rsidR="00660FE9" w:rsidRPr="00ED2843" w14:paraId="1D70819C" w14:textId="77777777" w:rsidTr="001D3060">
        <w:trPr>
          <w:trHeight w:val="393"/>
        </w:trPr>
        <w:tc>
          <w:tcPr>
            <w:tcW w:w="9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3928" w14:textId="110D19F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Has client given consent for referral?  </w:t>
            </w:r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instrText xml:space="preserve"> FORMCHECKBOX </w:instrText>
            </w:r>
            <w:r w:rsidR="00153F1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r>
            <w:r w:rsidR="00153F1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separate"/>
            </w:r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end"/>
            </w:r>
            <w:bookmarkEnd w:id="0"/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Yes               </w:t>
            </w:r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instrText xml:space="preserve"> FORMCHECKBOX </w:instrText>
            </w:r>
            <w:r w:rsidR="00153F1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r>
            <w:r w:rsidR="00153F1B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separate"/>
            </w:r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fldChar w:fldCharType="end"/>
            </w:r>
            <w:bookmarkEnd w:id="1"/>
            <w:r w:rsidR="005930F8" w:rsidRPr="00ED2843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 No (if no – do not proceed) </w:t>
            </w:r>
          </w:p>
        </w:tc>
      </w:tr>
      <w:tr w:rsidR="00660FE9" w:rsidRPr="00ED2843" w14:paraId="4B52069F" w14:textId="77777777" w:rsidTr="001D3060">
        <w:trPr>
          <w:trHeight w:val="333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8FB7E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val="en-AU"/>
              </w:rPr>
              <w:t>Client Name: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BEA1" w14:textId="49DC9C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60FE9" w:rsidRPr="00ED2843" w14:paraId="6478FB7E" w14:textId="77777777" w:rsidTr="001D3060">
        <w:trPr>
          <w:trHeight w:val="29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EBB6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DOB: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78D1" w14:textId="3550B63F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9947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Age: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3134" w14:textId="526E97C9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6DC3" w14:textId="7B5AF8A3" w:rsidR="00660FE9" w:rsidRPr="00ED2843" w:rsidRDefault="001D306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Gender</w:t>
            </w:r>
            <w:r w:rsidR="00660FE9"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E8B75" w14:textId="4F66313C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7DC38FC9" w14:textId="77777777" w:rsidTr="001D3060">
        <w:trPr>
          <w:trHeight w:val="2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4F182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val="en-AU"/>
              </w:rPr>
              <w:t>Ethnicity: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CED0" w14:textId="7A79A19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7B916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Preferred Language: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4B52" w14:textId="77C1DD12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A69D2" w14:textId="49C6904D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Interpreter required</w:t>
            </w:r>
            <w:r w:rsidR="001D306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7FBF" w14:textId="3B591D5F" w:rsidR="00660FE9" w:rsidRPr="00ED2843" w:rsidRDefault="00660FE9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C45FC" w:rsidRPr="00ED2843" w14:paraId="758CB023" w14:textId="77777777" w:rsidTr="001D3060">
        <w:trPr>
          <w:trHeight w:val="308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700436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Address: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10" w:type="dxa"/>
            </w:tcMar>
          </w:tcPr>
          <w:p w14:paraId="2E5E5E90" w14:textId="0025CAE8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175D7E8E" w14:textId="77777777" w:rsidTr="001D3060">
        <w:trPr>
          <w:trHeight w:val="327"/>
        </w:trPr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E2CD2" w14:textId="77777777" w:rsidR="00660FE9" w:rsidRPr="00ED2843" w:rsidRDefault="00660FE9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42BE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Suburb: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2D51" w14:textId="3EAC5280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6268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Postcode</w:t>
            </w:r>
            <w:r w:rsidRPr="00ED2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EB6C" w14:textId="4F6A8BD1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64245DDA" w14:textId="77777777" w:rsidTr="001D3060">
        <w:trPr>
          <w:trHeight w:val="229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CBD9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Client Contact Details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541DC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Mobile: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2845" w14:textId="77777777" w:rsidR="00660FE9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3BAC82D8" w14:textId="7DD2704D" w:rsidR="001D3060" w:rsidRPr="00ED2843" w:rsidRDefault="001D306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53EDBE75" w14:textId="77777777" w:rsidTr="001D3060">
        <w:trPr>
          <w:trHeight w:val="276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155AD" w14:textId="77777777" w:rsidR="00660FE9" w:rsidRPr="00ED2843" w:rsidRDefault="00660FE9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B3C1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Home: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A7CA" w14:textId="7D2375DB" w:rsidR="00660FE9" w:rsidRPr="001D3060" w:rsidRDefault="001D306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x-none"/>
              </w:rPr>
              <w:t xml:space="preserve"> </w:t>
            </w:r>
          </w:p>
        </w:tc>
      </w:tr>
      <w:tr w:rsidR="00660FE9" w:rsidRPr="00ED2843" w14:paraId="7CCF414C" w14:textId="77777777" w:rsidTr="001D3060">
        <w:trPr>
          <w:trHeight w:val="281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72AE" w14:textId="77777777" w:rsidR="00660FE9" w:rsidRPr="00ED2843" w:rsidRDefault="00660FE9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77CC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Work: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C86E2" w14:textId="36AFB16E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0B5585E8" w14:textId="77777777" w:rsidTr="001D3060">
        <w:trPr>
          <w:trHeight w:val="284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F77" w14:textId="77777777" w:rsidR="00660FE9" w:rsidRPr="00ED2843" w:rsidRDefault="00660FE9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3FA4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2E06" w14:textId="0D3694B8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7D81B5B0" w14:textId="77777777" w:rsidTr="001D3060">
        <w:trPr>
          <w:trHeight w:val="359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ED412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Medicare No.</w:t>
            </w:r>
          </w:p>
        </w:tc>
        <w:tc>
          <w:tcPr>
            <w:tcW w:w="3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A989F" w14:textId="0828F564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DCC3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DVA number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AE5E0" w14:textId="265AAB7D" w:rsidR="00660FE9" w:rsidRPr="00ED2843" w:rsidRDefault="00660FE9" w:rsidP="001D3060">
            <w:pPr>
              <w:tabs>
                <w:tab w:val="left" w:pos="720"/>
                <w:tab w:val="left" w:pos="1440"/>
                <w:tab w:val="left" w:pos="2160"/>
                <w:tab w:val="left" w:pos="2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470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660FE9" w:rsidRPr="00ED2843" w14:paraId="01786594" w14:textId="77777777" w:rsidTr="001D3060">
        <w:trPr>
          <w:trHeight w:val="359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40FC1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Health Care Card No.</w:t>
            </w:r>
          </w:p>
        </w:tc>
        <w:tc>
          <w:tcPr>
            <w:tcW w:w="3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D51D5" w14:textId="452E32B4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90F74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Private Health No.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29C06" w14:textId="185BEC73" w:rsidR="00660FE9" w:rsidRPr="00ED2843" w:rsidRDefault="00660FE9" w:rsidP="001D3060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660FE9" w:rsidRPr="00ED2843" w14:paraId="1A6759C3" w14:textId="77777777" w:rsidTr="001D3060">
        <w:tblPrEx>
          <w:tblCellMar>
            <w:left w:w="50" w:type="dxa"/>
            <w:right w:w="40" w:type="dxa"/>
          </w:tblCellMar>
        </w:tblPrEx>
        <w:trPr>
          <w:trHeight w:val="284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89D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Marital Status: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50" w:type="dxa"/>
            </w:tcMar>
          </w:tcPr>
          <w:p w14:paraId="2F167DEA" w14:textId="77777777" w:rsidR="00660FE9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0A347B35" w14:textId="6D1DE63C" w:rsidR="004D3030" w:rsidRPr="00ED2843" w:rsidRDefault="004D303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60FE9" w:rsidRPr="00ED2843" w14:paraId="764C21B5" w14:textId="77777777" w:rsidTr="001D3060">
        <w:trPr>
          <w:trHeight w:val="284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D34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Medication: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93" w14:textId="381C2D95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7393A364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01F02F1D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45D6C5DE" w14:textId="77777777" w:rsidTr="001D3060">
        <w:trPr>
          <w:trHeight w:val="284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31B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Allergies:</w:t>
            </w:r>
          </w:p>
        </w:tc>
        <w:tc>
          <w:tcPr>
            <w:tcW w:w="7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860" w14:textId="1F69D979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4B8DCE20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1A2984C2" w14:textId="777777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60FE9" w:rsidRPr="00ED2843" w14:paraId="317D7612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3D69"/>
          </w:tcPr>
          <w:p w14:paraId="5B71A2C0" w14:textId="5AC44420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lang w:val="en-AU"/>
              </w:rPr>
            </w:pPr>
            <w:r w:rsidRPr="00ED2843">
              <w:rPr>
                <w:b/>
                <w:bCs/>
                <w:color w:val="FFFFFF"/>
                <w:lang w:val="en-AU"/>
              </w:rPr>
              <w:lastRenderedPageBreak/>
              <w:t>Risk Information</w:t>
            </w:r>
            <w:r w:rsidR="00AC45FC" w:rsidRPr="00ED2843">
              <w:rPr>
                <w:b/>
                <w:bCs/>
                <w:color w:val="FFFFFF"/>
                <w:lang w:val="en-AU"/>
              </w:rPr>
              <w:t xml:space="preserve"> – if yes, provide details</w:t>
            </w:r>
          </w:p>
        </w:tc>
      </w:tr>
      <w:tr w:rsidR="00AC45FC" w:rsidRPr="00ED2843" w14:paraId="5462E047" w14:textId="77777777" w:rsidTr="001D3060">
        <w:trPr>
          <w:trHeight w:val="252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274D9B" w14:textId="3AC8BBD1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Current suicidal ideation?</w:t>
            </w:r>
            <w:r w:rsidRPr="00ED2843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14:paraId="27A476BB" w14:textId="613DF869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A06" w14:textId="5195B704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9A1" w14:textId="49DD49ED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Self- harm?</w:t>
            </w:r>
            <w:r w:rsidRPr="00ED2843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14:paraId="017635C0" w14:textId="6387E7C6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0CE" w14:textId="01C5AF99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AC45FC" w:rsidRPr="00ED2843" w14:paraId="13EE5BEF" w14:textId="77777777" w:rsidTr="001D3060">
        <w:trPr>
          <w:trHeight w:val="252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1CA368D" w14:textId="216FB5EE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Past suicide attempt?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3E1" w14:textId="77777777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659B8D12" w14:textId="3A4080D3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2AD" w14:textId="6FD3916F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Mental health hospital admission in the last 12 months?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12E" w14:textId="6CD7D9C0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AC45FC" w:rsidRPr="00ED2843" w14:paraId="5CB9E218" w14:textId="77777777" w:rsidTr="001D3060">
        <w:trPr>
          <w:trHeight w:val="252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499878" w14:textId="779AEAB1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 xml:space="preserve">In the last 7 days? </w:t>
            </w:r>
            <w:r w:rsidRPr="00ED2843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C78D2F" w14:textId="77777777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346B19B9" w14:textId="70F0B7C9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43E" w14:textId="17EE4332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Risk of harm to others?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7CA" w14:textId="07905F4C" w:rsidR="00AC45FC" w:rsidRPr="00ED2843" w:rsidRDefault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660FE9" w:rsidRPr="00ED2843" w14:paraId="50432144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3D69"/>
          </w:tcPr>
          <w:p w14:paraId="7042DDC7" w14:textId="77777777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lang w:val="en-AU"/>
              </w:rPr>
            </w:pPr>
            <w:r w:rsidRPr="00ED2843">
              <w:rPr>
                <w:b/>
                <w:bCs/>
                <w:color w:val="FFFFFF"/>
                <w:lang w:val="en-AU"/>
              </w:rPr>
              <w:t>Demographic Information</w:t>
            </w:r>
          </w:p>
        </w:tc>
      </w:tr>
      <w:tr w:rsidR="00660FE9" w:rsidRPr="00ED2843" w14:paraId="29C1CD60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5FFEDA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Rural and Remote resident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0C02C" w14:textId="7F1F2D9A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991CB1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Culturally and Linguistically Diverse background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EA1CB" w14:textId="02B22BA1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</w:tr>
      <w:tr w:rsidR="00660FE9" w:rsidRPr="00ED2843" w14:paraId="621CE466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0B38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 xml:space="preserve">Aboriginal and/or Torres Strait Islander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24A2E7" w14:textId="6A257A68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A55BA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LGBTIQ community member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7AA4C" w14:textId="08406C4D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</w:tr>
      <w:tr w:rsidR="00660FE9" w:rsidRPr="00ED2843" w14:paraId="38C28D3F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2FF24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Female with Perinatal depression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2B2A4" w14:textId="3AD5E596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BF7A6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Financially disadvantaged (e.g. concession card holder)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86C60" w14:textId="2A876AEB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</w:tr>
      <w:tr w:rsidR="00660FE9" w:rsidRPr="00ED2843" w14:paraId="41828E28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172C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Affected by Domestic Violence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DA579" w14:textId="3AD5845C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D09F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Homeless (e.g. sleeping rough or couch surfing)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D5068" w14:textId="281D7289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sz w:val="20"/>
                <w:szCs w:val="20"/>
                <w:lang w:val="en-AU"/>
              </w:rPr>
            </w:pPr>
          </w:p>
        </w:tc>
      </w:tr>
      <w:tr w:rsidR="00660FE9" w:rsidRPr="00ED2843" w14:paraId="5A1675EC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46F6B" w14:textId="77777777" w:rsidR="00660FE9" w:rsidRPr="00ED2843" w:rsidRDefault="00660FE9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en-US" w:eastAsia="en-US"/>
              </w:rPr>
            </w:pPr>
            <w:r w:rsidRPr="00ED2843">
              <w:rPr>
                <w:sz w:val="20"/>
                <w:szCs w:val="20"/>
                <w:lang w:val="en-US" w:eastAsia="en-US"/>
              </w:rPr>
              <w:t>NDIS participant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34261" w14:textId="2C43813C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622EF" w14:textId="77777777" w:rsidR="00660FE9" w:rsidRPr="00ED2843" w:rsidRDefault="00660FE9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en-US" w:eastAsia="en-US"/>
              </w:rPr>
            </w:pPr>
            <w:r w:rsidRPr="00ED2843">
              <w:rPr>
                <w:sz w:val="20"/>
                <w:szCs w:val="20"/>
                <w:lang w:val="en-US" w:eastAsia="en-US"/>
              </w:rPr>
              <w:t>DVA card holder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86189" w14:textId="77777777" w:rsidR="00660FE9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eastAsia="x-none"/>
              </w:rPr>
            </w:pPr>
          </w:p>
          <w:p w14:paraId="51C6FE4B" w14:textId="6C018B42" w:rsidR="001D3060" w:rsidRPr="00ED2843" w:rsidRDefault="001D306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60FE9" w:rsidRPr="00ED2843" w14:paraId="4F1C598A" w14:textId="77777777" w:rsidTr="001D3060">
        <w:tc>
          <w:tcPr>
            <w:tcW w:w="2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6CBD5" w14:textId="77777777" w:rsidR="00660FE9" w:rsidRPr="00ED2843" w:rsidRDefault="00660FE9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en-US" w:eastAsia="en-US"/>
              </w:rPr>
            </w:pPr>
            <w:r w:rsidRPr="00ED2843">
              <w:rPr>
                <w:sz w:val="20"/>
                <w:szCs w:val="20"/>
                <w:lang w:val="en-US" w:eastAsia="en-US"/>
              </w:rPr>
              <w:t>Private health insurance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6FD6" w14:textId="34C19D09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D4D32" w14:textId="2F48DBA5" w:rsidR="00660FE9" w:rsidRPr="00ED2843" w:rsidRDefault="004D3030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</w:t>
            </w:r>
            <w:r w:rsidR="00660FE9" w:rsidRPr="00ED2843">
              <w:rPr>
                <w:sz w:val="20"/>
                <w:szCs w:val="20"/>
                <w:lang w:val="en-US" w:eastAsia="en-US"/>
              </w:rPr>
              <w:t xml:space="preserve">as the patient seen a psychologist this calendar year under Better Access? 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73295" w14:textId="305136B1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60FE9" w:rsidRPr="00ED2843" w14:paraId="65D6664B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3D69"/>
          </w:tcPr>
          <w:p w14:paraId="0DA3F40E" w14:textId="77777777" w:rsidR="00660FE9" w:rsidRPr="00ED2843" w:rsidRDefault="00660FE9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lang w:val="en-AU"/>
              </w:rPr>
            </w:pPr>
            <w:r w:rsidRPr="00ED2843">
              <w:rPr>
                <w:b/>
                <w:bCs/>
                <w:color w:val="FFFFFF"/>
                <w:lang w:val="en-AU"/>
              </w:rPr>
              <w:t>Referral Information</w:t>
            </w:r>
          </w:p>
        </w:tc>
      </w:tr>
      <w:tr w:rsidR="00660FE9" w:rsidRPr="00ED2843" w14:paraId="599CE2B5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F47B3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lang w:val="en-AU"/>
              </w:rPr>
              <w:t xml:space="preserve">Which stream of support do you believe this person will be eligible for? </w:t>
            </w:r>
          </w:p>
          <w:p w14:paraId="7E1ADA01" w14:textId="77777777" w:rsidR="00660FE9" w:rsidRPr="00ED2843" w:rsidRDefault="00660FE9" w:rsidP="00AC45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lang w:val="en-AU"/>
              </w:rPr>
            </w:pPr>
          </w:p>
          <w:p w14:paraId="72BED906" w14:textId="0DEEBA8A" w:rsid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</w:rPr>
            </w:pPr>
            <w:r w:rsidRPr="00ED2843">
              <w:rPr>
                <w:rFonts w:ascii="Arial" w:hAnsi="Arial" w:cs="Arial"/>
                <w:color w:val="000000"/>
              </w:rPr>
              <w:t>Low intensity psychological support (e.g. 6 telephone psychology sessions)</w:t>
            </w:r>
            <w:r w:rsidR="001A2D8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86131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86131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color w:val="000000"/>
                <w:lang w:val="en-US"/>
              </w:rPr>
            </w:r>
            <w:r w:rsidR="00153F1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886131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"/>
          </w:p>
          <w:p w14:paraId="254F8275" w14:textId="6F8A1D83" w:rsidR="0059282D" w:rsidRP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</w:rPr>
              <w:t>Psychological therapy (e.g. 10 face-to-face psychology appointments)</w:t>
            </w:r>
            <w:r w:rsidR="0088613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86131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86131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color w:val="000000"/>
                <w:lang w:val="en-US"/>
              </w:rPr>
            </w:r>
            <w:r w:rsidR="00153F1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886131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3"/>
          </w:p>
          <w:p w14:paraId="1B481A4F" w14:textId="0D560612" w:rsidR="0059282D" w:rsidRP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</w:rPr>
              <w:t>Care coordination for severe and complex mental health conditions</w:t>
            </w:r>
            <w:r w:rsidR="0088613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60FE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color w:val="000000"/>
                <w:lang w:val="en-US"/>
              </w:rPr>
            </w:r>
            <w:r w:rsidR="00153F1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4"/>
          </w:p>
          <w:p w14:paraId="1A2D5C61" w14:textId="09E09B8F" w:rsidR="0059282D" w:rsidRP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</w:rPr>
              <w:t>Intensive care coordination following a suicide attempt</w:t>
            </w:r>
            <w:r w:rsidR="00660FE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60FE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color w:val="000000"/>
                <w:lang w:val="en-US"/>
              </w:rPr>
            </w:r>
            <w:r w:rsidR="00153F1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5"/>
          </w:p>
          <w:p w14:paraId="1D5D4542" w14:textId="5D72D286" w:rsid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</w:rPr>
              <w:t>Aboriginal or Torres Strait Islander peoples-specific mental health suppor</w:t>
            </w:r>
            <w:r w:rsidR="0059282D">
              <w:rPr>
                <w:rFonts w:ascii="Arial" w:hAnsi="Arial" w:cs="Arial"/>
                <w:lang w:val="en-US" w:eastAsia="en-US"/>
              </w:rPr>
              <w:t xml:space="preserve">t </w:t>
            </w:r>
            <w:r w:rsidR="00660FE9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60FE9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lang w:val="en-US" w:eastAsia="en-US"/>
              </w:rPr>
            </w:r>
            <w:r w:rsidR="00153F1B">
              <w:rPr>
                <w:rFonts w:ascii="Arial" w:hAnsi="Arial" w:cs="Arial"/>
                <w:lang w:val="en-US" w:eastAsia="en-US"/>
              </w:rPr>
              <w:fldChar w:fldCharType="separate"/>
            </w:r>
            <w:r w:rsidR="00660FE9">
              <w:rPr>
                <w:rFonts w:ascii="Arial" w:hAnsi="Arial" w:cs="Arial"/>
                <w:lang w:val="en-US" w:eastAsia="en-US"/>
              </w:rPr>
              <w:fldChar w:fldCharType="end"/>
            </w:r>
            <w:bookmarkEnd w:id="6"/>
          </w:p>
          <w:p w14:paraId="1E2702A3" w14:textId="1D36D018" w:rsidR="00AC45FC" w:rsidRPr="0059282D" w:rsidRDefault="00ED2843" w:rsidP="0059282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59282D">
              <w:rPr>
                <w:rFonts w:ascii="Arial" w:hAnsi="Arial" w:cs="Arial"/>
                <w:color w:val="000000"/>
              </w:rPr>
              <w:t>Child and youth-specific mental health support</w:t>
            </w:r>
            <w:r w:rsidR="00660FE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60FE9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153F1B">
              <w:rPr>
                <w:rFonts w:ascii="Arial" w:hAnsi="Arial" w:cs="Arial"/>
                <w:color w:val="000000"/>
                <w:lang w:val="en-US"/>
              </w:rPr>
            </w:r>
            <w:r w:rsidR="00153F1B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660FE9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7"/>
          </w:p>
        </w:tc>
      </w:tr>
      <w:tr w:rsidR="00660FE9" w:rsidRPr="00ED2843" w14:paraId="35D91C00" w14:textId="77777777" w:rsidTr="001D3060">
        <w:trPr>
          <w:trHeight w:val="1266"/>
        </w:trPr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21C22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Reason for referral:</w:t>
            </w:r>
          </w:p>
          <w:p w14:paraId="4F194E26" w14:textId="77777777" w:rsidR="004D3030" w:rsidRPr="00ED2843" w:rsidRDefault="004D3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5C385DDB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79758421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2C5AE392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660FE9" w:rsidRPr="00ED2843" w14:paraId="4ABE0B76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6513FC2C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Assessments</w:t>
            </w:r>
          </w:p>
        </w:tc>
      </w:tr>
      <w:tr w:rsidR="00660FE9" w:rsidRPr="00ED2843" w14:paraId="24AD83ED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A81C9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 xml:space="preserve">Please indicate the score of any assessments undertaken: </w:t>
            </w:r>
          </w:p>
          <w:p w14:paraId="2B5A0DB4" w14:textId="50CC9310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Kessler Psychological Distress Scale (K10+)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8"/>
          </w:p>
          <w:p w14:paraId="38CC69FD" w14:textId="4E36850A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Kessler 5 Psychological Distress Scale (K5 - for Aboriginal and Torres Strait Islander people)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9"/>
          </w:p>
          <w:p w14:paraId="150AE036" w14:textId="3D9B0B65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Short Form Survey (SF-12)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0"/>
          </w:p>
          <w:p w14:paraId="5D482E2A" w14:textId="6B996874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Health of the Nation Outcome Scale (HoNOS)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1"/>
          </w:p>
          <w:p w14:paraId="351FE417" w14:textId="76473C20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Patient Health Questionnaire (PHQ-9)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2"/>
          </w:p>
          <w:p w14:paraId="237E103D" w14:textId="2E137559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General Anxiety Disorder-7 (GAD-7)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3"/>
          </w:p>
          <w:p w14:paraId="3641AB62" w14:textId="3CF57340" w:rsidR="00660FE9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Suicidal Ideation Attributes Scale (SIDAS)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4"/>
          </w:p>
          <w:p w14:paraId="1058A36C" w14:textId="1BEE40B4" w:rsidR="00AC45FC" w:rsidRPr="00ED2843" w:rsidRDefault="00660FE9" w:rsidP="00AC45FC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 xml:space="preserve">Strengths and Difficulties Questionnaire (SDQ) 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4D3030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4D3030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5"/>
          </w:p>
          <w:p w14:paraId="33823163" w14:textId="04AC776D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660FE9" w:rsidRPr="00ED2843" w14:paraId="4702EC3B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2FAAD039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GP Mental Health Treatment Plan</w:t>
            </w:r>
          </w:p>
        </w:tc>
      </w:tr>
      <w:tr w:rsidR="00660FE9" w:rsidRPr="00ED2843" w14:paraId="7DA10CE9" w14:textId="77777777" w:rsidTr="001D3060">
        <w:tc>
          <w:tcPr>
            <w:tcW w:w="9805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D5EE3" w14:textId="53ED73C3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Please attach</w:t>
            </w:r>
            <w:r w:rsidR="00EC189F">
              <w:rPr>
                <w:rFonts w:ascii="Arial" w:hAnsi="Arial" w:cs="Arial"/>
                <w:lang w:val="en-US" w:eastAsia="en-US"/>
              </w:rPr>
              <w:t xml:space="preserve"> </w:t>
            </w:r>
            <w:r w:rsidRPr="00ED2843">
              <w:rPr>
                <w:rFonts w:ascii="Arial" w:hAnsi="Arial" w:cs="Arial"/>
                <w:lang w:val="en-US" w:eastAsia="en-US"/>
              </w:rPr>
              <w:t xml:space="preserve">patient's Mental Health Treatment Plan </w:t>
            </w:r>
            <w:r w:rsidRPr="00EC189F">
              <w:rPr>
                <w:rFonts w:ascii="Arial" w:hAnsi="Arial" w:cs="Arial"/>
                <w:b/>
                <w:bCs/>
                <w:lang w:val="en-US" w:eastAsia="en-US"/>
              </w:rPr>
              <w:t>(</w:t>
            </w:r>
            <w:r w:rsidR="00AC45FC" w:rsidRPr="00EC189F">
              <w:rPr>
                <w:rFonts w:ascii="Arial" w:hAnsi="Arial" w:cs="Arial"/>
                <w:b/>
                <w:bCs/>
                <w:lang w:val="en-US" w:eastAsia="en-US"/>
              </w:rPr>
              <w:t>required for referral under Stream 3 – Psychological Therapies)</w:t>
            </w:r>
          </w:p>
          <w:p w14:paraId="259E00EF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3CD9766D" w14:textId="77777777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26793444" w14:textId="77777777" w:rsidR="00660FE9" w:rsidRPr="00ED2843" w:rsidRDefault="00660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US" w:eastAsia="en-US"/>
        </w:rPr>
      </w:pPr>
    </w:p>
    <w:sectPr w:rsidR="00660FE9" w:rsidRPr="00ED2843">
      <w:headerReference w:type="default" r:id="rId9"/>
      <w:footerReference w:type="default" r:id="rId10"/>
      <w:pgSz w:w="12240" w:h="15840"/>
      <w:pgMar w:top="1440" w:right="758" w:bottom="1440" w:left="1440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65DB" w14:textId="77777777" w:rsidR="00153F1B" w:rsidRDefault="00153F1B">
      <w:r>
        <w:separator/>
      </w:r>
    </w:p>
  </w:endnote>
  <w:endnote w:type="continuationSeparator" w:id="0">
    <w:p w14:paraId="73310D81" w14:textId="77777777" w:rsidR="00153F1B" w:rsidRDefault="0015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090" w14:textId="77777777" w:rsidR="00660FE9" w:rsidRDefault="00660FE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lang w:val="en-US" w:eastAsia="en-US"/>
      </w:rPr>
    </w:pP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\* Arabic </w:instrText>
    </w:r>
    <w:r>
      <w:rPr>
        <w:lang w:val="en-US" w:eastAsia="en-US"/>
      </w:rPr>
      <w:fldChar w:fldCharType="separate"/>
    </w:r>
    <w:r>
      <w:rPr>
        <w:lang w:val="en-US" w:eastAsia="en-US"/>
      </w:rPr>
      <w:t>1</w:t>
    </w:r>
    <w:r>
      <w:rPr>
        <w:lang w:val="en-US" w:eastAsia="en-US"/>
      </w:rPr>
      <w:fldChar w:fldCharType="end"/>
    </w:r>
  </w:p>
  <w:p w14:paraId="2928605E" w14:textId="77777777" w:rsidR="00660FE9" w:rsidRDefault="00660FE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6C08" w14:textId="77777777" w:rsidR="00153F1B" w:rsidRDefault="00153F1B">
      <w:r>
        <w:separator/>
      </w:r>
    </w:p>
  </w:footnote>
  <w:footnote w:type="continuationSeparator" w:id="0">
    <w:p w14:paraId="6C4B695A" w14:textId="77777777" w:rsidR="00153F1B" w:rsidRDefault="0015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E7CC" w14:textId="77777777" w:rsidR="00660FE9" w:rsidRDefault="00660FE9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 w:cs="Times New Roman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A15"/>
    <w:multiLevelType w:val="hybridMultilevel"/>
    <w:tmpl w:val="940A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14C3"/>
    <w:multiLevelType w:val="hybridMultilevel"/>
    <w:tmpl w:val="4DF2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5B1F"/>
    <w:multiLevelType w:val="hybridMultilevel"/>
    <w:tmpl w:val="F7F2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C"/>
    <w:rsid w:val="000B1BD5"/>
    <w:rsid w:val="00153F1B"/>
    <w:rsid w:val="001A2D8A"/>
    <w:rsid w:val="001D3060"/>
    <w:rsid w:val="001D7066"/>
    <w:rsid w:val="00392F97"/>
    <w:rsid w:val="004D3030"/>
    <w:rsid w:val="0059282D"/>
    <w:rsid w:val="005930F8"/>
    <w:rsid w:val="00660FE9"/>
    <w:rsid w:val="00886131"/>
    <w:rsid w:val="00AC45FC"/>
    <w:rsid w:val="00E00136"/>
    <w:rsid w:val="00EC189F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D21A5"/>
  <w14:defaultImageDpi w14:val="0"/>
  <w15:docId w15:val="{5DA68797-D9A2-403A-93AB-488165C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2" w:hanging="142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fontstyle01">
    <w:name w:val="fontstyle01"/>
    <w:basedOn w:val="DefaultParagraphFont"/>
    <w:rPr>
      <w:rFonts w:ascii="CIDFont+F1" w:hAnsi="CIDFont+F1" w:cs="CIDFont+F1"/>
      <w:color w:val="000000"/>
      <w:sz w:val="22"/>
      <w:szCs w:val="22"/>
    </w:rPr>
  </w:style>
  <w:style w:type="paragraph" w:customStyle="1" w:styleId="BODY">
    <w:name w:val="BODY"/>
    <w:basedOn w:val="Normal0"/>
    <w:uiPriority w:val="99"/>
    <w:rPr>
      <w:rFonts w:ascii="Times New Roman" w:hAnsi="Times New Roman" w:cs="Times New Roman"/>
    </w:rPr>
  </w:style>
  <w:style w:type="paragraph" w:customStyle="1" w:styleId="H1">
    <w:name w:val="H1"/>
    <w:basedOn w:val="BODY"/>
    <w:uiPriority w:val="99"/>
    <w:pPr>
      <w:spacing w:before="160" w:after="320"/>
    </w:pPr>
    <w:rPr>
      <w:b/>
      <w:bCs/>
      <w:sz w:val="48"/>
      <w:szCs w:val="48"/>
    </w:rPr>
  </w:style>
  <w:style w:type="character" w:customStyle="1" w:styleId="fontstyle21">
    <w:name w:val="fontstyle21"/>
    <w:rsid w:val="00ED284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P1\Documents\Best%20Practice\10257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Base>\\GPP-FP-07\Desktop$\mathewd\Desktop\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O'Dea</dc:creator>
  <cp:keywords/>
  <dc:description/>
  <cp:lastModifiedBy>Bess Phillips</cp:lastModifiedBy>
  <cp:revision>2</cp:revision>
  <dcterms:created xsi:type="dcterms:W3CDTF">2020-11-20T04:52:00Z</dcterms:created>
  <dcterms:modified xsi:type="dcterms:W3CDTF">2020-11-20T04:52:00Z</dcterms:modified>
</cp:coreProperties>
</file>